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E475" w14:textId="77777777" w:rsidR="004B13D8" w:rsidRPr="00AD6476" w:rsidRDefault="00ED02BB" w:rsidP="00D068A4">
      <w:pPr>
        <w:spacing w:after="0" w:line="276" w:lineRule="auto"/>
        <w:jc w:val="center"/>
        <w:rPr>
          <w:rFonts w:ascii="Yu Mincho" w:eastAsia="Yu Mincho" w:hAnsi="Yu Mincho" w:cs="Tahoma"/>
          <w:b/>
          <w:bCs/>
        </w:rPr>
      </w:pPr>
      <w:r w:rsidRPr="00AD6476">
        <w:rPr>
          <w:rFonts w:ascii="Yu Mincho" w:eastAsia="Yu Mincho" w:hAnsi="Yu Mincho" w:cs="Tahoma"/>
          <w:b/>
          <w:bCs/>
        </w:rPr>
        <w:t>OGÓLNE WARUNKI UMÓW</w:t>
      </w:r>
      <w:r w:rsidR="008A5A23" w:rsidRPr="00AD6476">
        <w:rPr>
          <w:rFonts w:ascii="Yu Mincho" w:eastAsia="Yu Mincho" w:hAnsi="Yu Mincho" w:cs="Tahoma"/>
          <w:b/>
          <w:bCs/>
        </w:rPr>
        <w:t xml:space="preserve"> PRZEWOZU</w:t>
      </w:r>
      <w:r w:rsidR="004B13D8" w:rsidRPr="00AD6476">
        <w:rPr>
          <w:rFonts w:ascii="Yu Mincho" w:eastAsia="Yu Mincho" w:hAnsi="Yu Mincho" w:cs="Tahoma"/>
          <w:b/>
          <w:bCs/>
        </w:rPr>
        <w:t xml:space="preserve"> </w:t>
      </w:r>
    </w:p>
    <w:p w14:paraId="7BE5CE8A" w14:textId="4E9835B9" w:rsidR="00ED02BB" w:rsidRPr="00AD6476" w:rsidRDefault="004B13D8" w:rsidP="00D068A4">
      <w:pPr>
        <w:spacing w:after="0" w:line="276" w:lineRule="auto"/>
        <w:jc w:val="center"/>
        <w:rPr>
          <w:rFonts w:ascii="Yu Mincho" w:eastAsia="Yu Mincho" w:hAnsi="Yu Mincho" w:cs="Tahoma"/>
          <w:b/>
          <w:bCs/>
        </w:rPr>
      </w:pPr>
      <w:r w:rsidRPr="00AD6476">
        <w:rPr>
          <w:rFonts w:ascii="Yu Mincho" w:eastAsia="Yu Mincho" w:hAnsi="Yu Mincho" w:cs="Tahoma"/>
          <w:b/>
          <w:bCs/>
        </w:rPr>
        <w:t>z dnia 9 kwietnia 2024 r.</w:t>
      </w:r>
    </w:p>
    <w:p w14:paraId="603CE097" w14:textId="77777777" w:rsidR="004D6641" w:rsidRDefault="00ED02BB" w:rsidP="004D6641">
      <w:pPr>
        <w:spacing w:after="120" w:line="276" w:lineRule="auto"/>
        <w:jc w:val="center"/>
        <w:rPr>
          <w:rFonts w:ascii="Yu Mincho" w:eastAsia="Yu Mincho" w:hAnsi="Yu Mincho" w:cs="Tahoma"/>
          <w:b/>
          <w:bCs/>
        </w:rPr>
      </w:pPr>
      <w:r w:rsidRPr="00AD6476">
        <w:rPr>
          <w:rFonts w:ascii="Yu Mincho" w:eastAsia="Yu Mincho" w:hAnsi="Yu Mincho" w:cs="Tahoma"/>
          <w:b/>
          <w:bCs/>
        </w:rPr>
        <w:t>zwane dalej „OWU”</w:t>
      </w:r>
      <w:r w:rsidR="00230A25" w:rsidRPr="00AD6476">
        <w:rPr>
          <w:rFonts w:ascii="Yu Mincho" w:eastAsia="Yu Mincho" w:hAnsi="Yu Mincho" w:cs="Tahoma"/>
          <w:b/>
          <w:bCs/>
        </w:rPr>
        <w:t xml:space="preserve"> </w:t>
      </w:r>
    </w:p>
    <w:p w14:paraId="41BF5F43" w14:textId="6C46CA4A" w:rsidR="004D6641" w:rsidRDefault="004D6641" w:rsidP="004D6641">
      <w:pPr>
        <w:spacing w:after="120" w:line="276" w:lineRule="auto"/>
        <w:rPr>
          <w:rFonts w:ascii="Yu Mincho" w:eastAsia="Yu Mincho" w:hAnsi="Yu Mincho" w:cs="Tahoma"/>
          <w:b/>
          <w:bCs/>
        </w:rPr>
      </w:pPr>
      <w:r>
        <w:rPr>
          <w:rFonts w:ascii="Yu Mincho" w:eastAsia="Yu Mincho" w:hAnsi="Yu Mincho" w:cs="Tahoma"/>
          <w:b/>
          <w:bCs/>
        </w:rPr>
        <w:t>Spis treści:</w:t>
      </w:r>
    </w:p>
    <w:p w14:paraId="0232BFC0" w14:textId="4F3B8066" w:rsidR="00F41260" w:rsidRPr="00F41260" w:rsidRDefault="00974411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r w:rsidRPr="00F41260">
        <w:rPr>
          <w:b w:val="0"/>
          <w:bCs w:val="0"/>
        </w:rPr>
        <w:fldChar w:fldCharType="begin"/>
      </w:r>
      <w:r w:rsidRPr="00F41260">
        <w:rPr>
          <w:b w:val="0"/>
          <w:bCs w:val="0"/>
        </w:rPr>
        <w:instrText xml:space="preserve"> TOC \o "1-1" \h \z \u </w:instrText>
      </w:r>
      <w:r w:rsidRPr="00F41260">
        <w:rPr>
          <w:b w:val="0"/>
          <w:bCs w:val="0"/>
        </w:rPr>
        <w:fldChar w:fldCharType="separate"/>
      </w:r>
      <w:hyperlink w:anchor="_Toc165566965" w:history="1">
        <w:r w:rsidR="00F41260" w:rsidRPr="00F41260">
          <w:rPr>
            <w:rStyle w:val="Hipercze"/>
            <w:b w:val="0"/>
            <w:bCs w:val="0"/>
          </w:rPr>
          <w:t xml:space="preserve">1. 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Definicje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_Toc165566965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1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6FF2EA3C" w14:textId="63930B13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66" w:history="1">
        <w:r w:rsidR="00F41260" w:rsidRPr="00F41260">
          <w:rPr>
            <w:rStyle w:val="Hipercze"/>
            <w:b w:val="0"/>
            <w:bCs w:val="0"/>
          </w:rPr>
          <w:t>2.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Zasady ogólne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_Toc165566966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2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5510F68F" w14:textId="3A650EF5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67" w:history="1">
        <w:r w:rsidR="00F41260" w:rsidRPr="00F41260">
          <w:rPr>
            <w:rStyle w:val="Hipercze"/>
            <w:b w:val="0"/>
            <w:bCs w:val="0"/>
          </w:rPr>
          <w:t>3.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Konflikt wzorców umów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_Toc165566967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2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06CFB8F9" w14:textId="3F19D42F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68" w:history="1">
        <w:r w:rsidR="00F41260" w:rsidRPr="00F41260">
          <w:rPr>
            <w:rStyle w:val="Hipercze"/>
            <w:b w:val="0"/>
            <w:bCs w:val="0"/>
          </w:rPr>
          <w:t>4.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Zawarcie Umowy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_Toc165566968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3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69F7E6F2" w14:textId="2C6C5D6F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69" w:history="1">
        <w:r w:rsidR="00F41260" w:rsidRPr="00F41260">
          <w:rPr>
            <w:rStyle w:val="Hipercze"/>
            <w:b w:val="0"/>
            <w:bCs w:val="0"/>
          </w:rPr>
          <w:t>5.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Przedmiot Umowy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_Toc165566969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4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6663BE7C" w14:textId="176E2AC6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0" w:history="1">
        <w:r w:rsidR="00F41260" w:rsidRPr="00F41260">
          <w:rPr>
            <w:rStyle w:val="Hipercze"/>
            <w:b w:val="0"/>
            <w:bCs w:val="0"/>
          </w:rPr>
          <w:t>6.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Obowiązek informacyjny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_Toc165566970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5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1B8F7C75" w14:textId="53C88834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1" w:history="1">
        <w:r w:rsidR="00F41260" w:rsidRPr="00F41260">
          <w:rPr>
            <w:rStyle w:val="Hipercze"/>
            <w:b w:val="0"/>
            <w:bCs w:val="0"/>
          </w:rPr>
          <w:t>7.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Wynagrodzenie Przewoźnika i termin płatności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_Toc165566971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6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6AA64D13" w14:textId="4F766C9F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2" w:history="1">
        <w:r w:rsidR="00F41260" w:rsidRPr="00F41260">
          <w:rPr>
            <w:rStyle w:val="Hipercze"/>
            <w:b w:val="0"/>
            <w:bCs w:val="0"/>
          </w:rPr>
          <w:t>8.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Zabezpieczenia i odpowiedzialność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_Toc165566972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7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08E7B111" w14:textId="4FEF7E34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3" w:history="1">
        <w:r w:rsidR="00F41260" w:rsidRPr="00F41260">
          <w:rPr>
            <w:rStyle w:val="Hipercze"/>
            <w:b w:val="0"/>
            <w:bCs w:val="0"/>
            <w:lang w:eastAsia="pl-PL"/>
          </w:rPr>
          <w:t>9.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  <w:lang w:eastAsia="pl-PL"/>
          </w:rPr>
          <w:t>Komunikacja Stron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_Toc165566973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7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3B808084" w14:textId="15332F14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4" w:history="1">
        <w:r w:rsidR="00F41260" w:rsidRPr="00F41260">
          <w:rPr>
            <w:rStyle w:val="Hipercze"/>
            <w:b w:val="0"/>
            <w:bCs w:val="0"/>
          </w:rPr>
          <w:t>10.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Działalność konkurencyjna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_Toc165566974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7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4BCF094A" w14:textId="43236798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5" w:history="1">
        <w:r w:rsidR="00F41260" w:rsidRPr="00F41260">
          <w:rPr>
            <w:rStyle w:val="Hipercze"/>
            <w:b w:val="0"/>
            <w:bCs w:val="0"/>
          </w:rPr>
          <w:t>11.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Zachowanie poufności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_Toc165566975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8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60A444B5" w14:textId="72FFB5A7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6" w:history="1">
        <w:r w:rsidR="00F41260" w:rsidRPr="00F41260">
          <w:rPr>
            <w:rStyle w:val="Hipercze"/>
            <w:b w:val="0"/>
            <w:bCs w:val="0"/>
          </w:rPr>
          <w:t>12.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Klauzula salwatoryjna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_Toc165566976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9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18ECB204" w14:textId="3BBB8296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7" w:history="1">
        <w:r w:rsidR="00F41260" w:rsidRPr="00F41260">
          <w:rPr>
            <w:rStyle w:val="Hipercze"/>
            <w:b w:val="0"/>
            <w:bCs w:val="0"/>
          </w:rPr>
          <w:t>13.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Rozstrzyganie sporów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_Toc165566977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9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4B760A43" w14:textId="07DF4CF6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8" w:history="1">
        <w:r w:rsidR="00F41260" w:rsidRPr="00F41260">
          <w:rPr>
            <w:rStyle w:val="Hipercze"/>
            <w:b w:val="0"/>
            <w:bCs w:val="0"/>
          </w:rPr>
          <w:t>14.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Prawo właściwe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_Toc165566978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9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0A7478C5" w14:textId="14D20E15" w:rsidR="00F41260" w:rsidRPr="00F41260" w:rsidRDefault="00000000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lang w:eastAsia="pl-PL"/>
          <w14:ligatures w14:val="standardContextual"/>
        </w:rPr>
      </w:pPr>
      <w:hyperlink w:anchor="_Toc165566979" w:history="1">
        <w:r w:rsidR="00F41260" w:rsidRPr="00F41260">
          <w:rPr>
            <w:rStyle w:val="Hipercze"/>
            <w:b w:val="0"/>
            <w:bCs w:val="0"/>
          </w:rPr>
          <w:t>15.</w:t>
        </w:r>
        <w:r w:rsidR="00F41260" w:rsidRPr="00F41260">
          <w:rPr>
            <w:rFonts w:asciiTheme="minorHAnsi" w:eastAsiaTheme="minorEastAsia" w:hAnsiTheme="minorHAnsi" w:cstheme="minorBidi"/>
            <w:b w:val="0"/>
            <w:bCs w:val="0"/>
            <w:kern w:val="2"/>
            <w:lang w:eastAsia="pl-PL"/>
            <w14:ligatures w14:val="standardContextual"/>
          </w:rPr>
          <w:tab/>
        </w:r>
        <w:r w:rsidR="00F41260" w:rsidRPr="00F41260">
          <w:rPr>
            <w:rStyle w:val="Hipercze"/>
            <w:b w:val="0"/>
            <w:bCs w:val="0"/>
          </w:rPr>
          <w:t>Postanowienia końcowe</w:t>
        </w:r>
        <w:r w:rsidR="00F41260" w:rsidRPr="00F41260">
          <w:rPr>
            <w:b w:val="0"/>
            <w:bCs w:val="0"/>
            <w:webHidden/>
          </w:rPr>
          <w:tab/>
        </w:r>
        <w:r w:rsidR="00F41260" w:rsidRPr="00F41260">
          <w:rPr>
            <w:b w:val="0"/>
            <w:bCs w:val="0"/>
            <w:webHidden/>
          </w:rPr>
          <w:fldChar w:fldCharType="begin"/>
        </w:r>
        <w:r w:rsidR="00F41260" w:rsidRPr="00F41260">
          <w:rPr>
            <w:b w:val="0"/>
            <w:bCs w:val="0"/>
            <w:webHidden/>
          </w:rPr>
          <w:instrText xml:space="preserve"> PAGEREF _Toc165566979 \h </w:instrText>
        </w:r>
        <w:r w:rsidR="00F41260" w:rsidRPr="00F41260">
          <w:rPr>
            <w:b w:val="0"/>
            <w:bCs w:val="0"/>
            <w:webHidden/>
          </w:rPr>
        </w:r>
        <w:r w:rsidR="00F41260" w:rsidRPr="00F41260">
          <w:rPr>
            <w:b w:val="0"/>
            <w:bCs w:val="0"/>
            <w:webHidden/>
          </w:rPr>
          <w:fldChar w:fldCharType="separate"/>
        </w:r>
        <w:r w:rsidR="00367660">
          <w:rPr>
            <w:b w:val="0"/>
            <w:bCs w:val="0"/>
            <w:webHidden/>
          </w:rPr>
          <w:t>9</w:t>
        </w:r>
        <w:r w:rsidR="00F41260" w:rsidRPr="00F41260">
          <w:rPr>
            <w:b w:val="0"/>
            <w:bCs w:val="0"/>
            <w:webHidden/>
          </w:rPr>
          <w:fldChar w:fldCharType="end"/>
        </w:r>
      </w:hyperlink>
    </w:p>
    <w:p w14:paraId="55C799E9" w14:textId="3149DB89" w:rsidR="00AD6476" w:rsidRPr="004D6641" w:rsidRDefault="00974411" w:rsidP="004D6641">
      <w:pPr>
        <w:pStyle w:val="Nagwek1"/>
        <w:ind w:left="567" w:hanging="567"/>
        <w:rPr>
          <w:rFonts w:ascii="Yu Mincho" w:eastAsia="Yu Mincho" w:hAnsi="Yu Mincho" w:cs="Tahoma"/>
          <w:b/>
          <w:bCs/>
          <w:color w:val="auto"/>
          <w:sz w:val="22"/>
          <w:szCs w:val="22"/>
        </w:rPr>
      </w:pPr>
      <w:r w:rsidRPr="00F41260">
        <w:rPr>
          <w:rFonts w:ascii="Yu Mincho" w:eastAsia="Yu Mincho" w:hAnsi="Yu Mincho" w:cs="Tahoma"/>
        </w:rPr>
        <w:fldChar w:fldCharType="end"/>
      </w:r>
      <w:bookmarkStart w:id="0" w:name="_Toc163728118"/>
      <w:bookmarkStart w:id="1" w:name="_Toc165566965"/>
      <w:r w:rsidR="00EB04CC" w:rsidRPr="004D6641">
        <w:rPr>
          <w:rFonts w:ascii="Yu Mincho" w:eastAsia="Yu Mincho" w:hAnsi="Yu Mincho" w:cs="Tahoma"/>
          <w:b/>
          <w:bCs/>
          <w:color w:val="auto"/>
          <w:sz w:val="22"/>
          <w:szCs w:val="22"/>
        </w:rPr>
        <w:t xml:space="preserve">1. </w:t>
      </w:r>
      <w:r w:rsidR="004D6641">
        <w:rPr>
          <w:rFonts w:ascii="Yu Mincho" w:eastAsia="Yu Mincho" w:hAnsi="Yu Mincho" w:cs="Tahoma"/>
          <w:b/>
          <w:bCs/>
          <w:color w:val="auto"/>
          <w:sz w:val="22"/>
          <w:szCs w:val="22"/>
        </w:rPr>
        <w:tab/>
      </w:r>
      <w:r w:rsidR="001B1AB1" w:rsidRPr="004D6641">
        <w:rPr>
          <w:rFonts w:ascii="Yu Mincho" w:eastAsia="Yu Mincho" w:hAnsi="Yu Mincho" w:cs="Tahoma"/>
          <w:b/>
          <w:bCs/>
          <w:color w:val="auto"/>
          <w:sz w:val="22"/>
          <w:szCs w:val="22"/>
        </w:rPr>
        <w:t>Definicje</w:t>
      </w:r>
      <w:bookmarkEnd w:id="0"/>
      <w:bookmarkEnd w:id="1"/>
      <w:r w:rsidR="001B1AB1" w:rsidRPr="004D6641">
        <w:rPr>
          <w:rFonts w:ascii="Yu Mincho" w:eastAsia="Yu Mincho" w:hAnsi="Yu Mincho" w:cs="Tahoma"/>
          <w:b/>
          <w:bCs/>
          <w:color w:val="auto"/>
          <w:sz w:val="22"/>
          <w:szCs w:val="22"/>
        </w:rPr>
        <w:t xml:space="preserve"> </w:t>
      </w:r>
    </w:p>
    <w:p w14:paraId="7114F5B4" w14:textId="36594ED3" w:rsidR="001B1AB1" w:rsidRPr="00AD6476" w:rsidRDefault="001B1AB1" w:rsidP="00D068A4">
      <w:pPr>
        <w:spacing w:after="120" w:line="276" w:lineRule="auto"/>
        <w:rPr>
          <w:rFonts w:ascii="Yu Mincho" w:eastAsia="Yu Mincho" w:hAnsi="Yu Mincho" w:cs="Tahoma"/>
        </w:rPr>
      </w:pPr>
      <w:bookmarkStart w:id="2" w:name="_Toc162211443"/>
      <w:r w:rsidRPr="00AD6476">
        <w:rPr>
          <w:rFonts w:ascii="Yu Mincho" w:eastAsia="Yu Mincho" w:hAnsi="Yu Mincho" w:cs="Tahoma"/>
        </w:rPr>
        <w:t xml:space="preserve">Pojęcia używane w OWU oznaczają: </w:t>
      </w:r>
    </w:p>
    <w:p w14:paraId="3A38C26E" w14:textId="40A47B24" w:rsidR="001B1AB1" w:rsidRPr="00AD6476" w:rsidRDefault="001B1AB1" w:rsidP="00D068A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>Spedy</w:t>
      </w:r>
      <w:r w:rsidR="005256B0">
        <w:rPr>
          <w:rFonts w:ascii="Yu Mincho" w:eastAsia="Yu Mincho" w:hAnsi="Yu Mincho" w:cs="Tahoma"/>
        </w:rPr>
        <w:t>cja</w:t>
      </w:r>
      <w:r w:rsidRPr="00AD6476">
        <w:rPr>
          <w:rFonts w:ascii="Yu Mincho" w:eastAsia="Yu Mincho" w:hAnsi="Yu Mincho" w:cs="Tahoma"/>
        </w:rPr>
        <w:t xml:space="preserve"> - SENSI LOGISTICS spółka z ograniczoną odpowiedzialnością </w:t>
      </w:r>
      <w:r w:rsidR="00F765C6" w:rsidRPr="00AD6476">
        <w:rPr>
          <w:rFonts w:ascii="Yu Mincho" w:eastAsia="Yu Mincho" w:hAnsi="Yu Mincho" w:cs="Tahoma"/>
        </w:rPr>
        <w:br/>
      </w:r>
      <w:r w:rsidRPr="00AD6476">
        <w:rPr>
          <w:rFonts w:ascii="Yu Mincho" w:eastAsia="Yu Mincho" w:hAnsi="Yu Mincho" w:cs="Tahoma"/>
        </w:rPr>
        <w:t>z siedzibą w Komornikach przy ul. Komornickiej 106 /2 (kod pocztowy: 62-052</w:t>
      </w:r>
      <w:r w:rsidR="004B091E">
        <w:rPr>
          <w:rFonts w:ascii="Yu Mincho" w:eastAsia="Yu Mincho" w:hAnsi="Yu Mincho" w:cs="Tahoma"/>
        </w:rPr>
        <w:t xml:space="preserve"> Komorniki</w:t>
      </w:r>
      <w:r w:rsidRPr="00AD6476">
        <w:rPr>
          <w:rFonts w:ascii="Yu Mincho" w:eastAsia="Yu Mincho" w:hAnsi="Yu Mincho" w:cs="Tahoma"/>
        </w:rPr>
        <w:t>) wpisana do rejestru przedsiębiorców Krajowego Rejestru Sądowego pod numerem KRS 0001092445, posiadająca numer NIP 7773422439 or</w:t>
      </w:r>
      <w:r w:rsidR="00230A25" w:rsidRPr="00AD6476">
        <w:rPr>
          <w:rFonts w:ascii="Yu Mincho" w:eastAsia="Yu Mincho" w:hAnsi="Yu Mincho" w:cs="Tahoma"/>
        </w:rPr>
        <w:t>a</w:t>
      </w:r>
      <w:r w:rsidRPr="00AD6476">
        <w:rPr>
          <w:rFonts w:ascii="Yu Mincho" w:eastAsia="Yu Mincho" w:hAnsi="Yu Mincho" w:cs="Tahoma"/>
        </w:rPr>
        <w:t>z REGON 527990718</w:t>
      </w:r>
      <w:r w:rsidR="00AE50AD" w:rsidRPr="00AD6476">
        <w:rPr>
          <w:rFonts w:ascii="Yu Mincho" w:eastAsia="Yu Mincho" w:hAnsi="Yu Mincho" w:cs="Tahoma"/>
        </w:rPr>
        <w:t>,</w:t>
      </w:r>
    </w:p>
    <w:p w14:paraId="59285303" w14:textId="394D4739" w:rsidR="001B1AB1" w:rsidRPr="00AD6476" w:rsidRDefault="001B1AB1" w:rsidP="00D068A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>Przewoźnik – przedsiębiorca świadczący usługi transportowe</w:t>
      </w:r>
      <w:r w:rsidR="005B6E9A" w:rsidRPr="00AD6476">
        <w:rPr>
          <w:rFonts w:ascii="Yu Mincho" w:eastAsia="Yu Mincho" w:hAnsi="Yu Mincho" w:cs="Tahoma"/>
        </w:rPr>
        <w:t>, któremu Sped</w:t>
      </w:r>
      <w:r w:rsidR="00CB7D8C">
        <w:rPr>
          <w:rFonts w:ascii="Yu Mincho" w:eastAsia="Yu Mincho" w:hAnsi="Yu Mincho" w:cs="Tahoma"/>
        </w:rPr>
        <w:t>ycja</w:t>
      </w:r>
      <w:r w:rsidR="005B6E9A" w:rsidRPr="00AD6476">
        <w:rPr>
          <w:rFonts w:ascii="Yu Mincho" w:eastAsia="Yu Mincho" w:hAnsi="Yu Mincho" w:cs="Tahoma"/>
        </w:rPr>
        <w:t xml:space="preserve"> przekazuje Zlecenie transportowe. </w:t>
      </w:r>
    </w:p>
    <w:p w14:paraId="7B20C843" w14:textId="7EB11208" w:rsidR="001B1AB1" w:rsidRPr="00AD6476" w:rsidRDefault="001B1AB1" w:rsidP="00D068A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 xml:space="preserve">Zlecenie transportowe – </w:t>
      </w:r>
      <w:r w:rsidR="005B6E9A" w:rsidRPr="00AD6476">
        <w:rPr>
          <w:rFonts w:ascii="Yu Mincho" w:eastAsia="Yu Mincho" w:hAnsi="Yu Mincho" w:cs="Tahoma"/>
        </w:rPr>
        <w:t>oferta</w:t>
      </w:r>
      <w:r w:rsidR="00456C2C" w:rsidRPr="00AD6476">
        <w:rPr>
          <w:rFonts w:ascii="Yu Mincho" w:eastAsia="Yu Mincho" w:hAnsi="Yu Mincho" w:cs="Tahoma"/>
        </w:rPr>
        <w:t xml:space="preserve"> zawarcia </w:t>
      </w:r>
      <w:r w:rsidR="005B6E9A" w:rsidRPr="00AD6476">
        <w:rPr>
          <w:rFonts w:ascii="Yu Mincho" w:eastAsia="Yu Mincho" w:hAnsi="Yu Mincho" w:cs="Tahoma"/>
        </w:rPr>
        <w:t>umowy przewozu</w:t>
      </w:r>
      <w:r w:rsidR="00456C2C" w:rsidRPr="00AD6476">
        <w:rPr>
          <w:rFonts w:ascii="Yu Mincho" w:eastAsia="Yu Mincho" w:hAnsi="Yu Mincho" w:cs="Tahoma"/>
        </w:rPr>
        <w:t xml:space="preserve"> złożon</w:t>
      </w:r>
      <w:r w:rsidR="005B6E9A" w:rsidRPr="00AD6476">
        <w:rPr>
          <w:rFonts w:ascii="Yu Mincho" w:eastAsia="Yu Mincho" w:hAnsi="Yu Mincho" w:cs="Tahoma"/>
        </w:rPr>
        <w:t>a</w:t>
      </w:r>
      <w:r w:rsidR="00456C2C" w:rsidRPr="00AD6476">
        <w:rPr>
          <w:rFonts w:ascii="Yu Mincho" w:eastAsia="Yu Mincho" w:hAnsi="Yu Mincho" w:cs="Tahoma"/>
        </w:rPr>
        <w:t xml:space="preserve"> </w:t>
      </w:r>
      <w:r w:rsidR="005B6E9A" w:rsidRPr="00AD6476">
        <w:rPr>
          <w:rFonts w:ascii="Yu Mincho" w:eastAsia="Yu Mincho" w:hAnsi="Yu Mincho" w:cs="Tahoma"/>
        </w:rPr>
        <w:t>Przewoźnikowi przez Spedy</w:t>
      </w:r>
      <w:r w:rsidR="00CB7D8C">
        <w:rPr>
          <w:rFonts w:ascii="Yu Mincho" w:eastAsia="Yu Mincho" w:hAnsi="Yu Mincho" w:cs="Tahoma"/>
        </w:rPr>
        <w:t>cję</w:t>
      </w:r>
      <w:r w:rsidR="00456C2C" w:rsidRPr="00AD6476">
        <w:rPr>
          <w:rFonts w:ascii="Yu Mincho" w:eastAsia="Yu Mincho" w:hAnsi="Yu Mincho" w:cs="Tahoma"/>
        </w:rPr>
        <w:t xml:space="preserve"> zawierając</w:t>
      </w:r>
      <w:r w:rsidR="00ED4E40" w:rsidRPr="00AD6476">
        <w:rPr>
          <w:rFonts w:ascii="Yu Mincho" w:eastAsia="Yu Mincho" w:hAnsi="Yu Mincho" w:cs="Tahoma"/>
        </w:rPr>
        <w:t>a</w:t>
      </w:r>
      <w:r w:rsidR="00456C2C" w:rsidRPr="00AD6476">
        <w:rPr>
          <w:rFonts w:ascii="Yu Mincho" w:eastAsia="Yu Mincho" w:hAnsi="Yu Mincho" w:cs="Tahoma"/>
        </w:rPr>
        <w:t xml:space="preserve"> istotne postanowienia </w:t>
      </w:r>
      <w:r w:rsidR="009D6769" w:rsidRPr="00AD6476">
        <w:rPr>
          <w:rFonts w:ascii="Yu Mincho" w:eastAsia="Yu Mincho" w:hAnsi="Yu Mincho" w:cs="Tahoma"/>
        </w:rPr>
        <w:t>U</w:t>
      </w:r>
      <w:r w:rsidR="005B6E9A" w:rsidRPr="00AD6476">
        <w:rPr>
          <w:rFonts w:ascii="Yu Mincho" w:eastAsia="Yu Mincho" w:hAnsi="Yu Mincho" w:cs="Tahoma"/>
        </w:rPr>
        <w:t>mowy.</w:t>
      </w:r>
    </w:p>
    <w:p w14:paraId="06B5C507" w14:textId="7C5D5377" w:rsidR="00277654" w:rsidRPr="00AD6476" w:rsidRDefault="00277654" w:rsidP="00D068A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lastRenderedPageBreak/>
        <w:t xml:space="preserve">Umowa – </w:t>
      </w:r>
      <w:r w:rsidR="00E01AD4" w:rsidRPr="00AD6476">
        <w:rPr>
          <w:rFonts w:ascii="Yu Mincho" w:eastAsia="Yu Mincho" w:hAnsi="Yu Mincho" w:cs="Tahoma"/>
        </w:rPr>
        <w:t xml:space="preserve">umowa przewozu rzeczy zawarta pomiędzy </w:t>
      </w:r>
      <w:r w:rsidR="00D41DBE" w:rsidRPr="00AD6476">
        <w:rPr>
          <w:rFonts w:ascii="Yu Mincho" w:eastAsia="Yu Mincho" w:hAnsi="Yu Mincho" w:cs="Tahoma"/>
        </w:rPr>
        <w:t>Sped</w:t>
      </w:r>
      <w:r w:rsidR="00CB7D8C">
        <w:rPr>
          <w:rFonts w:ascii="Yu Mincho" w:eastAsia="Yu Mincho" w:hAnsi="Yu Mincho" w:cs="Tahoma"/>
        </w:rPr>
        <w:t>ycją</w:t>
      </w:r>
      <w:r w:rsidR="00F765C6" w:rsidRPr="00AD6476">
        <w:rPr>
          <w:rFonts w:ascii="Yu Mincho" w:eastAsia="Yu Mincho" w:hAnsi="Yu Mincho" w:cs="Tahoma"/>
        </w:rPr>
        <w:br/>
      </w:r>
      <w:r w:rsidR="00E01AD4" w:rsidRPr="00AD6476">
        <w:rPr>
          <w:rFonts w:ascii="Yu Mincho" w:eastAsia="Yu Mincho" w:hAnsi="Yu Mincho" w:cs="Tahoma"/>
        </w:rPr>
        <w:t>a Przewoźnikiem, na podstawie Zlecenia transportowego.</w:t>
      </w:r>
    </w:p>
    <w:p w14:paraId="77F046A1" w14:textId="1D95C472" w:rsidR="001B1AB1" w:rsidRPr="00AD6476" w:rsidRDefault="00E01AD4" w:rsidP="00D068A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 xml:space="preserve">Przesyłka </w:t>
      </w:r>
      <w:r w:rsidR="0027646D">
        <w:rPr>
          <w:rFonts w:ascii="Yu Mincho" w:eastAsia="Yu Mincho" w:hAnsi="Yu Mincho" w:cs="Tahoma"/>
        </w:rPr>
        <w:t>–</w:t>
      </w:r>
      <w:r w:rsidRPr="00AD6476">
        <w:rPr>
          <w:rFonts w:ascii="Yu Mincho" w:eastAsia="Yu Mincho" w:hAnsi="Yu Mincho" w:cs="Tahoma"/>
        </w:rPr>
        <w:t xml:space="preserve"> rzeczy</w:t>
      </w:r>
      <w:r w:rsidR="0027646D">
        <w:rPr>
          <w:rFonts w:ascii="Yu Mincho" w:eastAsia="Yu Mincho" w:hAnsi="Yu Mincho" w:cs="Tahoma"/>
        </w:rPr>
        <w:t xml:space="preserve"> </w:t>
      </w:r>
      <w:r w:rsidR="00263F2B" w:rsidRPr="00AD6476">
        <w:rPr>
          <w:rFonts w:ascii="Yu Mincho" w:eastAsia="Yu Mincho" w:hAnsi="Yu Mincho" w:cs="Tahoma"/>
        </w:rPr>
        <w:t xml:space="preserve">oznaczone co do gatunku lub co do tożsamości </w:t>
      </w:r>
      <w:r w:rsidRPr="00AD6476">
        <w:rPr>
          <w:rFonts w:ascii="Yu Mincho" w:eastAsia="Yu Mincho" w:hAnsi="Yu Mincho" w:cs="Tahoma"/>
        </w:rPr>
        <w:t>przyjęte przez Przewoźnika do przewozu</w:t>
      </w:r>
      <w:r w:rsidR="00AA1F4E" w:rsidRPr="00AD6476">
        <w:rPr>
          <w:rFonts w:ascii="Yu Mincho" w:eastAsia="Yu Mincho" w:hAnsi="Yu Mincho" w:cs="Tahoma"/>
        </w:rPr>
        <w:t>.</w:t>
      </w:r>
    </w:p>
    <w:p w14:paraId="61A68D38" w14:textId="159E0031" w:rsidR="001B1AB1" w:rsidRPr="00AD6476" w:rsidRDefault="00456C2C" w:rsidP="00D068A4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>Kierowca –</w:t>
      </w:r>
      <w:r w:rsidR="001B3CA3" w:rsidRPr="00AD6476">
        <w:rPr>
          <w:rFonts w:ascii="Yu Mincho" w:eastAsia="Yu Mincho" w:hAnsi="Yu Mincho"/>
        </w:rPr>
        <w:t xml:space="preserve"> </w:t>
      </w:r>
      <w:r w:rsidR="001B3CA3" w:rsidRPr="00AD6476">
        <w:rPr>
          <w:rFonts w:ascii="Yu Mincho" w:eastAsia="Yu Mincho" w:hAnsi="Yu Mincho" w:cs="Tahoma"/>
        </w:rPr>
        <w:t>osoba działająca w imieniu Przewoźnika, wykonująca zawód kierowcy zawodowego oraz posiadająca odpowiednie kompetencje i uprawnienia</w:t>
      </w:r>
      <w:r w:rsidR="00AA1F4E" w:rsidRPr="00AD6476">
        <w:rPr>
          <w:rFonts w:ascii="Yu Mincho" w:eastAsia="Yu Mincho" w:hAnsi="Yu Mincho" w:cs="Tahoma"/>
        </w:rPr>
        <w:t>.</w:t>
      </w:r>
    </w:p>
    <w:p w14:paraId="47E2DCE2" w14:textId="6D2510F7" w:rsidR="00456C2C" w:rsidRPr="00AD6476" w:rsidRDefault="00456C2C" w:rsidP="00D068A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jc w:val="both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>Strony – Spedy</w:t>
      </w:r>
      <w:r w:rsidR="003F36CD">
        <w:rPr>
          <w:rFonts w:ascii="Yu Mincho" w:eastAsia="Yu Mincho" w:hAnsi="Yu Mincho" w:cs="Tahoma"/>
        </w:rPr>
        <w:t xml:space="preserve">cja </w:t>
      </w:r>
      <w:r w:rsidRPr="00AD6476">
        <w:rPr>
          <w:rFonts w:ascii="Yu Mincho" w:eastAsia="Yu Mincho" w:hAnsi="Yu Mincho" w:cs="Tahoma"/>
        </w:rPr>
        <w:t>i Przewoźnik</w:t>
      </w:r>
      <w:r w:rsidR="00AA1F4E" w:rsidRPr="00AD6476">
        <w:rPr>
          <w:rFonts w:ascii="Yu Mincho" w:eastAsia="Yu Mincho" w:hAnsi="Yu Mincho" w:cs="Tahoma"/>
        </w:rPr>
        <w:t>.</w:t>
      </w:r>
    </w:p>
    <w:p w14:paraId="0B18DD12" w14:textId="3E595F4A" w:rsidR="00CE0CBF" w:rsidRPr="00AD6476" w:rsidRDefault="00CE0CBF" w:rsidP="004D6641">
      <w:pPr>
        <w:pStyle w:val="Akapitzlist"/>
        <w:numPr>
          <w:ilvl w:val="0"/>
          <w:numId w:val="2"/>
        </w:numPr>
        <w:spacing w:after="120" w:line="276" w:lineRule="auto"/>
        <w:ind w:left="567" w:hanging="567"/>
        <w:contextualSpacing w:val="0"/>
        <w:outlineLvl w:val="0"/>
        <w:rPr>
          <w:rFonts w:ascii="Yu Mincho" w:eastAsia="Yu Mincho" w:hAnsi="Yu Mincho" w:cs="Tahoma"/>
          <w:b/>
          <w:bCs/>
        </w:rPr>
      </w:pPr>
      <w:bookmarkStart w:id="3" w:name="_Toc163728119"/>
      <w:bookmarkStart w:id="4" w:name="_Toc165566966"/>
      <w:r w:rsidRPr="00AD6476">
        <w:rPr>
          <w:rFonts w:ascii="Yu Mincho" w:eastAsia="Yu Mincho" w:hAnsi="Yu Mincho" w:cs="Tahoma"/>
          <w:b/>
          <w:bCs/>
        </w:rPr>
        <w:t>Zasady ogólne</w:t>
      </w:r>
      <w:bookmarkEnd w:id="2"/>
      <w:bookmarkEnd w:id="3"/>
      <w:bookmarkEnd w:id="4"/>
    </w:p>
    <w:p w14:paraId="221082E8" w14:textId="2516C17C" w:rsidR="00D7211C" w:rsidRPr="00AD6476" w:rsidRDefault="00CE0CBF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OWU regulują warunki realizowania </w:t>
      </w:r>
      <w:r w:rsidR="00D7211C" w:rsidRPr="00AD6476">
        <w:rPr>
          <w:rFonts w:ascii="Yu Mincho" w:eastAsia="Yu Mincho" w:hAnsi="Yu Mincho" w:cs="Tahoma"/>
          <w:sz w:val="22"/>
          <w:szCs w:val="22"/>
        </w:rPr>
        <w:t>przez Przewoźnika Umowy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na rzecz Spe</w:t>
      </w:r>
      <w:r w:rsidR="003F36CD">
        <w:rPr>
          <w:rFonts w:ascii="Yu Mincho" w:eastAsia="Yu Mincho" w:hAnsi="Yu Mincho" w:cs="Tahoma"/>
          <w:sz w:val="22"/>
          <w:szCs w:val="22"/>
        </w:rPr>
        <w:t>dycji</w:t>
      </w:r>
      <w:r w:rsidRPr="00AD6476">
        <w:rPr>
          <w:rFonts w:ascii="Yu Mincho" w:eastAsia="Yu Mincho" w:hAnsi="Yu Mincho" w:cs="Tahoma"/>
          <w:sz w:val="22"/>
          <w:szCs w:val="22"/>
        </w:rPr>
        <w:t>.</w:t>
      </w:r>
      <w:r w:rsidR="00082E9E" w:rsidRPr="00AD6476">
        <w:rPr>
          <w:rFonts w:ascii="Yu Mincho" w:eastAsia="Yu Mincho" w:hAnsi="Yu Mincho"/>
          <w:sz w:val="22"/>
          <w:szCs w:val="22"/>
        </w:rPr>
        <w:t xml:space="preserve"> </w:t>
      </w:r>
      <w:r w:rsidR="00D7211C" w:rsidRPr="00AD6476">
        <w:rPr>
          <w:rFonts w:ascii="Yu Mincho" w:eastAsia="Yu Mincho" w:hAnsi="Yu Mincho" w:cs="Tahoma"/>
          <w:sz w:val="22"/>
          <w:szCs w:val="22"/>
        </w:rPr>
        <w:t>Poza postanowieniami OWU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="006A6422" w:rsidRPr="00AD6476">
        <w:rPr>
          <w:rFonts w:ascii="Yu Mincho" w:eastAsia="Yu Mincho" w:hAnsi="Yu Mincho" w:cs="Tahoma"/>
          <w:sz w:val="22"/>
          <w:szCs w:val="22"/>
        </w:rPr>
        <w:t xml:space="preserve">na </w:t>
      </w:r>
      <w:r w:rsidRPr="00AD6476">
        <w:rPr>
          <w:rFonts w:ascii="Yu Mincho" w:eastAsia="Yu Mincho" w:hAnsi="Yu Mincho" w:cs="Tahoma"/>
          <w:sz w:val="22"/>
          <w:szCs w:val="22"/>
        </w:rPr>
        <w:t>łączący Spedy</w:t>
      </w:r>
      <w:r w:rsidR="003F36CD">
        <w:rPr>
          <w:rFonts w:ascii="Yu Mincho" w:eastAsia="Yu Mincho" w:hAnsi="Yu Mincho" w:cs="Tahoma"/>
          <w:sz w:val="22"/>
          <w:szCs w:val="22"/>
        </w:rPr>
        <w:t xml:space="preserve">cję </w:t>
      </w:r>
      <w:r w:rsidRPr="00AD6476">
        <w:rPr>
          <w:rFonts w:ascii="Yu Mincho" w:eastAsia="Yu Mincho" w:hAnsi="Yu Mincho" w:cs="Tahoma"/>
          <w:sz w:val="22"/>
          <w:szCs w:val="22"/>
        </w:rPr>
        <w:t>oraz Przewoźnika stosunek prawny</w:t>
      </w:r>
      <w:r w:rsidR="001B1AB1" w:rsidRPr="00AD6476">
        <w:rPr>
          <w:rFonts w:ascii="Yu Mincho" w:eastAsia="Yu Mincho" w:hAnsi="Yu Mincho" w:cs="Tahoma"/>
          <w:sz w:val="22"/>
          <w:szCs w:val="22"/>
        </w:rPr>
        <w:t xml:space="preserve">, </w:t>
      </w:r>
      <w:r w:rsidR="00D7211C" w:rsidRPr="00AD6476">
        <w:rPr>
          <w:rFonts w:ascii="Yu Mincho" w:eastAsia="Yu Mincho" w:hAnsi="Yu Mincho" w:cs="Tahoma"/>
          <w:sz w:val="22"/>
          <w:szCs w:val="22"/>
        </w:rPr>
        <w:t xml:space="preserve">składają się </w:t>
      </w:r>
      <w:r w:rsidR="006A6422" w:rsidRPr="00AD6476">
        <w:rPr>
          <w:rFonts w:ascii="Yu Mincho" w:eastAsia="Yu Mincho" w:hAnsi="Yu Mincho" w:cs="Tahoma"/>
          <w:sz w:val="22"/>
          <w:szCs w:val="22"/>
        </w:rPr>
        <w:t xml:space="preserve">postanowienia Zlecenia transportowego oraz przepisy powszechnie obowiązujące. </w:t>
      </w:r>
    </w:p>
    <w:p w14:paraId="45C54264" w14:textId="5C9676A7" w:rsidR="00CE0CBF" w:rsidRPr="00AD6476" w:rsidRDefault="00CE0CBF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W razie sprzeczności pomiędzy treścią Zlecenia transportowego</w:t>
      </w:r>
      <w:r w:rsidR="001B1AB1" w:rsidRPr="00AD6476">
        <w:rPr>
          <w:rFonts w:ascii="Yu Mincho" w:eastAsia="Yu Mincho" w:hAnsi="Yu Mincho" w:cs="Tahoma"/>
          <w:sz w:val="22"/>
          <w:szCs w:val="22"/>
        </w:rPr>
        <w:t xml:space="preserve"> a </w:t>
      </w:r>
      <w:r w:rsidRPr="00AD6476">
        <w:rPr>
          <w:rFonts w:ascii="Yu Mincho" w:eastAsia="Yu Mincho" w:hAnsi="Yu Mincho" w:cs="Tahoma"/>
          <w:sz w:val="22"/>
          <w:szCs w:val="22"/>
        </w:rPr>
        <w:t xml:space="preserve">OWU, gdy sprzeczności nie da się wyeliminować w drodze interpretacji postanowień wymienionych dokumentów, pierwszeństwo mają postanowienia </w:t>
      </w:r>
      <w:r w:rsidR="001B1AB1" w:rsidRPr="00AD6476">
        <w:rPr>
          <w:rFonts w:ascii="Yu Mincho" w:eastAsia="Yu Mincho" w:hAnsi="Yu Mincho" w:cs="Tahoma"/>
          <w:sz w:val="22"/>
          <w:szCs w:val="22"/>
        </w:rPr>
        <w:t xml:space="preserve">Zlecenia transportowego. </w:t>
      </w:r>
    </w:p>
    <w:p w14:paraId="6BEFAA07" w14:textId="3B8F3137" w:rsidR="006A6422" w:rsidRPr="00AD6476" w:rsidRDefault="006A6422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OWU udostępnione </w:t>
      </w:r>
      <w:r w:rsidR="005D48FC" w:rsidRPr="00AD6476">
        <w:rPr>
          <w:rFonts w:ascii="Yu Mincho" w:eastAsia="Yu Mincho" w:hAnsi="Yu Mincho" w:cs="Tahoma"/>
          <w:sz w:val="22"/>
          <w:szCs w:val="22"/>
        </w:rPr>
        <w:t>są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na stronie internetowej 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w sposób umożliwiający zapoznanie się z nimi.</w:t>
      </w:r>
    </w:p>
    <w:p w14:paraId="3589E099" w14:textId="1D1725A4" w:rsidR="00CE0CBF" w:rsidRPr="00AD6476" w:rsidRDefault="00CE0CBF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Jeżeli którekolwiek z postanowień OWU jest lub stanie się nieważne, nie narusza to ważności pozostałych postanowień. W miejsce postanowień nieważnych Strony niezwłocznie uzgodnią takie postanowienia, które będą odpowiadać znaczeniu </w:t>
      </w:r>
      <w:r w:rsidR="009B3E02">
        <w:rPr>
          <w:rFonts w:ascii="Yu Mincho" w:eastAsia="Yu Mincho" w:hAnsi="Yu Mincho" w:cs="Tahoma"/>
          <w:sz w:val="22"/>
          <w:szCs w:val="22"/>
        </w:rPr>
        <w:br/>
      </w:r>
      <w:r w:rsidRPr="00AD6476">
        <w:rPr>
          <w:rFonts w:ascii="Yu Mincho" w:eastAsia="Yu Mincho" w:hAnsi="Yu Mincho" w:cs="Tahoma"/>
          <w:sz w:val="22"/>
          <w:szCs w:val="22"/>
        </w:rPr>
        <w:t>i celowi postanowień nieważnych.</w:t>
      </w:r>
    </w:p>
    <w:p w14:paraId="635EA7F6" w14:textId="36E6E7DE" w:rsidR="00082E9E" w:rsidRPr="00AD6476" w:rsidRDefault="00CE0CBF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We wszystkich pozostałych przypadkach odstępstwa od </w:t>
      </w:r>
      <w:r w:rsidR="004C3807" w:rsidRPr="00AD6476">
        <w:rPr>
          <w:rFonts w:ascii="Yu Mincho" w:eastAsia="Yu Mincho" w:hAnsi="Yu Mincho" w:cs="Tahoma"/>
          <w:sz w:val="22"/>
          <w:szCs w:val="22"/>
        </w:rPr>
        <w:t xml:space="preserve">postanowień </w:t>
      </w:r>
      <w:r w:rsidRPr="00AD6476">
        <w:rPr>
          <w:rFonts w:ascii="Yu Mincho" w:eastAsia="Yu Mincho" w:hAnsi="Yu Mincho" w:cs="Tahoma"/>
          <w:sz w:val="22"/>
          <w:szCs w:val="22"/>
        </w:rPr>
        <w:t xml:space="preserve">OWU dozwolone są jedynie za zgodą </w:t>
      </w:r>
      <w:r w:rsidR="006A6422" w:rsidRPr="00AD6476">
        <w:rPr>
          <w:rFonts w:ascii="Yu Mincho" w:eastAsia="Yu Mincho" w:hAnsi="Yu Mincho" w:cs="Tahoma"/>
          <w:sz w:val="22"/>
          <w:szCs w:val="22"/>
        </w:rPr>
        <w:t xml:space="preserve">wyrażoną </w:t>
      </w:r>
      <w:r w:rsidRPr="00AD6476">
        <w:rPr>
          <w:rFonts w:ascii="Yu Mincho" w:eastAsia="Yu Mincho" w:hAnsi="Yu Mincho" w:cs="Tahoma"/>
          <w:sz w:val="22"/>
          <w:szCs w:val="22"/>
        </w:rPr>
        <w:t xml:space="preserve">przez obie </w:t>
      </w:r>
      <w:r w:rsidR="00456C2C" w:rsidRPr="00AD6476">
        <w:rPr>
          <w:rFonts w:ascii="Yu Mincho" w:eastAsia="Yu Mincho" w:hAnsi="Yu Mincho" w:cs="Tahoma"/>
          <w:sz w:val="22"/>
          <w:szCs w:val="22"/>
        </w:rPr>
        <w:t>S</w:t>
      </w:r>
      <w:r w:rsidRPr="00AD6476">
        <w:rPr>
          <w:rFonts w:ascii="Yu Mincho" w:eastAsia="Yu Mincho" w:hAnsi="Yu Mincho" w:cs="Tahoma"/>
          <w:sz w:val="22"/>
          <w:szCs w:val="22"/>
        </w:rPr>
        <w:t>trony</w:t>
      </w:r>
      <w:r w:rsidR="00506F59" w:rsidRPr="00AD6476">
        <w:rPr>
          <w:rFonts w:ascii="Yu Mincho" w:eastAsia="Yu Mincho" w:hAnsi="Yu Mincho" w:cs="Tahoma"/>
          <w:sz w:val="22"/>
          <w:szCs w:val="22"/>
        </w:rPr>
        <w:t xml:space="preserve"> na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="00506F59" w:rsidRPr="00AD6476">
        <w:rPr>
          <w:rFonts w:ascii="Yu Mincho" w:eastAsia="Yu Mincho" w:hAnsi="Yu Mincho" w:cs="Tahoma"/>
          <w:sz w:val="22"/>
          <w:szCs w:val="22"/>
        </w:rPr>
        <w:t>piśmie</w:t>
      </w:r>
      <w:r w:rsidR="002D2880" w:rsidRPr="00AD6476">
        <w:rPr>
          <w:rFonts w:ascii="Yu Mincho" w:eastAsia="Yu Mincho" w:hAnsi="Yu Mincho" w:cs="Tahoma"/>
          <w:sz w:val="22"/>
          <w:szCs w:val="22"/>
        </w:rPr>
        <w:t>.</w:t>
      </w:r>
    </w:p>
    <w:p w14:paraId="60BF647E" w14:textId="0EA53932" w:rsidR="006A6422" w:rsidRPr="00AD6476" w:rsidRDefault="006A6422" w:rsidP="00D068A4">
      <w:pPr>
        <w:pStyle w:val="tekstgwny"/>
        <w:numPr>
          <w:ilvl w:val="0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 w:hanging="567"/>
        <w:outlineLvl w:val="0"/>
        <w:rPr>
          <w:rFonts w:ascii="Yu Mincho" w:eastAsia="Yu Mincho" w:hAnsi="Yu Mincho" w:cs="Tahoma"/>
          <w:b/>
          <w:bCs/>
          <w:sz w:val="22"/>
          <w:szCs w:val="22"/>
        </w:rPr>
      </w:pPr>
      <w:bookmarkStart w:id="5" w:name="_Toc165566967"/>
      <w:r w:rsidRPr="00AD6476">
        <w:rPr>
          <w:rFonts w:ascii="Yu Mincho" w:eastAsia="Yu Mincho" w:hAnsi="Yu Mincho" w:cs="Tahoma"/>
          <w:b/>
          <w:bCs/>
          <w:sz w:val="22"/>
          <w:szCs w:val="22"/>
        </w:rPr>
        <w:t>Konflikt wzorców umów</w:t>
      </w:r>
      <w:bookmarkEnd w:id="5"/>
    </w:p>
    <w:p w14:paraId="297C364A" w14:textId="1C0BBA9B" w:rsidR="006A6422" w:rsidRPr="00AD6476" w:rsidRDefault="006A6422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Umowa może zostać zawarta </w:t>
      </w:r>
      <w:r w:rsidR="00D82520" w:rsidRPr="00AD6476">
        <w:rPr>
          <w:rFonts w:ascii="Yu Mincho" w:eastAsia="Yu Mincho" w:hAnsi="Yu Mincho" w:cs="Tahoma"/>
          <w:sz w:val="22"/>
          <w:szCs w:val="22"/>
        </w:rPr>
        <w:t>wyłącznie na warunkach opisanych w OWU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="009B3E02">
        <w:rPr>
          <w:rFonts w:ascii="Yu Mincho" w:eastAsia="Yu Mincho" w:hAnsi="Yu Mincho" w:cs="Tahoma"/>
          <w:sz w:val="22"/>
          <w:szCs w:val="22"/>
        </w:rPr>
        <w:br/>
      </w:r>
      <w:r w:rsidRPr="00AD6476">
        <w:rPr>
          <w:rFonts w:ascii="Yu Mincho" w:eastAsia="Yu Mincho" w:hAnsi="Yu Mincho" w:cs="Tahoma"/>
          <w:sz w:val="22"/>
          <w:szCs w:val="22"/>
        </w:rPr>
        <w:t xml:space="preserve">z zastrzeżeniem </w:t>
      </w:r>
      <w:proofErr w:type="spellStart"/>
      <w:r w:rsidR="001C2313" w:rsidRPr="00AD6476">
        <w:rPr>
          <w:rFonts w:ascii="Yu Mincho" w:eastAsia="Yu Mincho" w:hAnsi="Yu Mincho" w:cs="Tahoma"/>
          <w:sz w:val="22"/>
          <w:szCs w:val="22"/>
        </w:rPr>
        <w:t>ppkt</w:t>
      </w:r>
      <w:proofErr w:type="spellEnd"/>
      <w:r w:rsidRPr="00AD6476">
        <w:rPr>
          <w:rFonts w:ascii="Yu Mincho" w:eastAsia="Yu Mincho" w:hAnsi="Yu Mincho" w:cs="Tahoma"/>
          <w:sz w:val="22"/>
          <w:szCs w:val="22"/>
        </w:rPr>
        <w:t>. 3.2.</w:t>
      </w:r>
    </w:p>
    <w:p w14:paraId="1402C7BB" w14:textId="55DF6AC4" w:rsidR="00005406" w:rsidRDefault="006A6422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Wzorce umów stosowane przez Przewoźnika mogą znaleźć zastosowanie </w:t>
      </w:r>
      <w:r w:rsidR="009B3E02">
        <w:rPr>
          <w:rFonts w:ascii="Yu Mincho" w:eastAsia="Yu Mincho" w:hAnsi="Yu Mincho" w:cs="Tahoma"/>
          <w:sz w:val="22"/>
          <w:szCs w:val="22"/>
        </w:rPr>
        <w:br/>
      </w:r>
      <w:r w:rsidRPr="00AD6476">
        <w:rPr>
          <w:rFonts w:ascii="Yu Mincho" w:eastAsia="Yu Mincho" w:hAnsi="Yu Mincho" w:cs="Tahoma"/>
          <w:sz w:val="22"/>
          <w:szCs w:val="22"/>
        </w:rPr>
        <w:t>w stosunkach ze Sped</w:t>
      </w:r>
      <w:r w:rsidR="003F36CD">
        <w:rPr>
          <w:rFonts w:ascii="Yu Mincho" w:eastAsia="Yu Mincho" w:hAnsi="Yu Mincho" w:cs="Tahoma"/>
          <w:sz w:val="22"/>
          <w:szCs w:val="22"/>
        </w:rPr>
        <w:t>ycją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 tylko w takim zakresie, w jakim nie są sprzeczne </w:t>
      </w:r>
      <w:r w:rsidR="009B3E02">
        <w:rPr>
          <w:rFonts w:ascii="Yu Mincho" w:eastAsia="Yu Mincho" w:hAnsi="Yu Mincho" w:cs="Tahoma"/>
          <w:sz w:val="22"/>
          <w:szCs w:val="22"/>
        </w:rPr>
        <w:br/>
      </w:r>
      <w:r w:rsidRPr="00AD6476">
        <w:rPr>
          <w:rFonts w:ascii="Yu Mincho" w:eastAsia="Yu Mincho" w:hAnsi="Yu Mincho" w:cs="Tahoma"/>
          <w:sz w:val="22"/>
          <w:szCs w:val="22"/>
        </w:rPr>
        <w:t>z postanowieniami OWU i tylko wtedy, gdy zostaną potwierdzone przez Strony</w:t>
      </w:r>
      <w:r w:rsidR="008C772C"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="009B3E02">
        <w:rPr>
          <w:rFonts w:ascii="Yu Mincho" w:eastAsia="Yu Mincho" w:hAnsi="Yu Mincho" w:cs="Tahoma"/>
          <w:sz w:val="22"/>
          <w:szCs w:val="22"/>
        </w:rPr>
        <w:br/>
      </w:r>
      <w:r w:rsidR="008C772C" w:rsidRPr="00AD6476">
        <w:rPr>
          <w:rFonts w:ascii="Yu Mincho" w:eastAsia="Yu Mincho" w:hAnsi="Yu Mincho" w:cs="Tahoma"/>
          <w:sz w:val="22"/>
          <w:szCs w:val="22"/>
        </w:rPr>
        <w:t xml:space="preserve">w formie dokumentowej. </w:t>
      </w:r>
    </w:p>
    <w:p w14:paraId="347884C9" w14:textId="77777777" w:rsidR="009B3E02" w:rsidRPr="004D6641" w:rsidRDefault="009B3E02" w:rsidP="009B3E02">
      <w:pPr>
        <w:pStyle w:val="tekstgwny"/>
        <w:tabs>
          <w:tab w:val="clear" w:pos="708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/>
        <w:rPr>
          <w:rFonts w:ascii="Yu Mincho" w:eastAsia="Yu Mincho" w:hAnsi="Yu Mincho" w:cs="Tahoma"/>
          <w:sz w:val="22"/>
          <w:szCs w:val="22"/>
        </w:rPr>
      </w:pPr>
    </w:p>
    <w:p w14:paraId="58D76178" w14:textId="4B47677F" w:rsidR="00263F2B" w:rsidRPr="00AD6476" w:rsidRDefault="00263F2B" w:rsidP="00D068A4">
      <w:pPr>
        <w:pStyle w:val="Akapitzlist"/>
        <w:numPr>
          <w:ilvl w:val="0"/>
          <w:numId w:val="2"/>
        </w:numPr>
        <w:spacing w:after="120" w:line="276" w:lineRule="auto"/>
        <w:ind w:left="567" w:hanging="567"/>
        <w:contextualSpacing w:val="0"/>
        <w:outlineLvl w:val="0"/>
        <w:rPr>
          <w:rFonts w:ascii="Yu Mincho" w:eastAsia="Yu Mincho" w:hAnsi="Yu Mincho" w:cs="Tahoma"/>
          <w:b/>
          <w:bCs/>
        </w:rPr>
      </w:pPr>
      <w:bookmarkStart w:id="6" w:name="_Toc163728120"/>
      <w:bookmarkStart w:id="7" w:name="_Toc165566968"/>
      <w:r w:rsidRPr="00AD6476">
        <w:rPr>
          <w:rFonts w:ascii="Yu Mincho" w:eastAsia="Yu Mincho" w:hAnsi="Yu Mincho" w:cs="Tahoma"/>
          <w:b/>
          <w:bCs/>
        </w:rPr>
        <w:lastRenderedPageBreak/>
        <w:t>Zawarcie Umowy</w:t>
      </w:r>
      <w:bookmarkEnd w:id="6"/>
      <w:bookmarkEnd w:id="7"/>
    </w:p>
    <w:p w14:paraId="5F2665AD" w14:textId="0FE3D933" w:rsidR="000350CD" w:rsidRPr="00AD6476" w:rsidRDefault="00263F2B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8" w:name="_Toc163728121"/>
      <w:bookmarkStart w:id="9" w:name="_Toc163728269"/>
      <w:r w:rsidRPr="00AD6476">
        <w:rPr>
          <w:rFonts w:ascii="Yu Mincho" w:eastAsia="Yu Mincho" w:hAnsi="Yu Mincho" w:cs="Tahoma"/>
        </w:rPr>
        <w:t>Zawarcie Umowy następuje na podstawie Zlecenia transportowego sporządzonego przez Spedy</w:t>
      </w:r>
      <w:r w:rsidR="003F36CD">
        <w:rPr>
          <w:rFonts w:ascii="Yu Mincho" w:eastAsia="Yu Mincho" w:hAnsi="Yu Mincho" w:cs="Tahoma"/>
        </w:rPr>
        <w:t>cję</w:t>
      </w:r>
      <w:r w:rsidRPr="00AD6476">
        <w:rPr>
          <w:rFonts w:ascii="Yu Mincho" w:eastAsia="Yu Mincho" w:hAnsi="Yu Mincho" w:cs="Tahoma"/>
        </w:rPr>
        <w:t xml:space="preserve">. </w:t>
      </w:r>
      <w:r w:rsidRPr="00AD6476">
        <w:rPr>
          <w:rFonts w:ascii="Yu Mincho" w:eastAsia="Yu Mincho" w:hAnsi="Yu Mincho" w:cs="Tahoma"/>
          <w:b/>
          <w:bCs/>
        </w:rPr>
        <w:t xml:space="preserve">Umowa zostaje zawarta z chwilą przyjęcia </w:t>
      </w:r>
      <w:r w:rsidR="008F0F50" w:rsidRPr="00AD6476">
        <w:rPr>
          <w:rFonts w:ascii="Yu Mincho" w:eastAsia="Yu Mincho" w:hAnsi="Yu Mincho" w:cs="Tahoma"/>
          <w:b/>
          <w:bCs/>
        </w:rPr>
        <w:t>zlecenia</w:t>
      </w:r>
      <w:r w:rsidRPr="00AD6476">
        <w:rPr>
          <w:rFonts w:ascii="Yu Mincho" w:eastAsia="Yu Mincho" w:hAnsi="Yu Mincho" w:cs="Tahoma"/>
          <w:b/>
          <w:bCs/>
        </w:rPr>
        <w:t xml:space="preserve"> przez Przewoźnika</w:t>
      </w:r>
      <w:r w:rsidR="00E8072F" w:rsidRPr="00AD6476">
        <w:rPr>
          <w:rFonts w:ascii="Yu Mincho" w:eastAsia="Yu Mincho" w:hAnsi="Yu Mincho" w:cs="Tahoma"/>
          <w:b/>
          <w:bCs/>
        </w:rPr>
        <w:t xml:space="preserve"> </w:t>
      </w:r>
      <w:r w:rsidRPr="00AD6476">
        <w:rPr>
          <w:rFonts w:ascii="Yu Mincho" w:eastAsia="Yu Mincho" w:hAnsi="Yu Mincho" w:cs="Tahoma"/>
          <w:b/>
          <w:bCs/>
        </w:rPr>
        <w:t xml:space="preserve">w drodze </w:t>
      </w:r>
      <w:r w:rsidR="008F0F50" w:rsidRPr="00AD6476">
        <w:rPr>
          <w:rFonts w:ascii="Yu Mincho" w:eastAsia="Yu Mincho" w:hAnsi="Yu Mincho" w:cs="Tahoma"/>
          <w:b/>
          <w:bCs/>
        </w:rPr>
        <w:t>oświadczenia</w:t>
      </w:r>
      <w:r w:rsidRPr="00AD6476">
        <w:rPr>
          <w:rFonts w:ascii="Yu Mincho" w:eastAsia="Yu Mincho" w:hAnsi="Yu Mincho" w:cs="Tahoma"/>
          <w:b/>
          <w:bCs/>
        </w:rPr>
        <w:t xml:space="preserve"> </w:t>
      </w:r>
      <w:r w:rsidR="008F0F50" w:rsidRPr="00AD6476">
        <w:rPr>
          <w:rFonts w:ascii="Yu Mincho" w:eastAsia="Yu Mincho" w:hAnsi="Yu Mincho" w:cs="Tahoma"/>
          <w:b/>
          <w:bCs/>
        </w:rPr>
        <w:t xml:space="preserve">złożonego </w:t>
      </w:r>
      <w:r w:rsidR="00654AD8" w:rsidRPr="00AD6476">
        <w:rPr>
          <w:rFonts w:ascii="Yu Mincho" w:eastAsia="Yu Mincho" w:hAnsi="Yu Mincho" w:cs="Tahoma"/>
          <w:b/>
          <w:bCs/>
        </w:rPr>
        <w:t>w formie dokumentowej</w:t>
      </w:r>
      <w:r w:rsidR="008A592E" w:rsidRPr="00AD6476">
        <w:rPr>
          <w:rFonts w:ascii="Yu Mincho" w:eastAsia="Yu Mincho" w:hAnsi="Yu Mincho" w:cs="Tahoma"/>
        </w:rPr>
        <w:t xml:space="preserve"> albo – w przypadku braku złożenia oświadczenia o przyjęciu Zlecenia transportowego</w:t>
      </w:r>
      <w:r w:rsidR="009B3E02">
        <w:rPr>
          <w:rFonts w:ascii="Yu Mincho" w:eastAsia="Yu Mincho" w:hAnsi="Yu Mincho" w:cs="Tahoma"/>
        </w:rPr>
        <w:t xml:space="preserve"> przez Przewoźnika pozostającego w stałych stosunkach gospodarczych ze Spedycją</w:t>
      </w:r>
      <w:r w:rsidR="008A592E" w:rsidRPr="00AD6476">
        <w:rPr>
          <w:rFonts w:ascii="Yu Mincho" w:eastAsia="Yu Mincho" w:hAnsi="Yu Mincho" w:cs="Tahoma"/>
        </w:rPr>
        <w:t xml:space="preserve"> – z chwilą</w:t>
      </w:r>
      <w:r w:rsidR="00875F0D">
        <w:rPr>
          <w:rFonts w:ascii="Yu Mincho" w:eastAsia="Yu Mincho" w:hAnsi="Yu Mincho" w:cs="Tahoma"/>
        </w:rPr>
        <w:t xml:space="preserve"> upływu terminu, o którym mowa w pkt </w:t>
      </w:r>
      <w:r w:rsidR="009B3E02">
        <w:rPr>
          <w:rFonts w:ascii="Yu Mincho" w:eastAsia="Yu Mincho" w:hAnsi="Yu Mincho" w:cs="Tahoma"/>
        </w:rPr>
        <w:t>4</w:t>
      </w:r>
      <w:r w:rsidR="00875F0D">
        <w:rPr>
          <w:rFonts w:ascii="Yu Mincho" w:eastAsia="Yu Mincho" w:hAnsi="Yu Mincho" w:cs="Tahoma"/>
        </w:rPr>
        <w:t>.</w:t>
      </w:r>
      <w:r w:rsidR="009B3E02">
        <w:rPr>
          <w:rFonts w:ascii="Yu Mincho" w:eastAsia="Yu Mincho" w:hAnsi="Yu Mincho" w:cs="Tahoma"/>
        </w:rPr>
        <w:t>4</w:t>
      </w:r>
      <w:r w:rsidR="00875F0D">
        <w:rPr>
          <w:rFonts w:ascii="Yu Mincho" w:eastAsia="Yu Mincho" w:hAnsi="Yu Mincho" w:cs="Tahoma"/>
        </w:rPr>
        <w:t>. lub</w:t>
      </w:r>
      <w:r w:rsidR="008A592E" w:rsidRPr="00AD6476">
        <w:rPr>
          <w:rFonts w:ascii="Yu Mincho" w:eastAsia="Yu Mincho" w:hAnsi="Yu Mincho" w:cs="Tahoma"/>
        </w:rPr>
        <w:t xml:space="preserve"> przystąpienia </w:t>
      </w:r>
      <w:r w:rsidR="00212BD8" w:rsidRPr="00AD6476">
        <w:rPr>
          <w:rFonts w:ascii="Yu Mincho" w:eastAsia="Yu Mincho" w:hAnsi="Yu Mincho" w:cs="Tahoma"/>
        </w:rPr>
        <w:t>przez Przewoźnika do realizacji Umowy</w:t>
      </w:r>
      <w:r w:rsidR="008A592E" w:rsidRPr="00AD6476">
        <w:rPr>
          <w:rFonts w:ascii="Yu Mincho" w:eastAsia="Yu Mincho" w:hAnsi="Yu Mincho" w:cs="Tahoma"/>
        </w:rPr>
        <w:t>.</w:t>
      </w:r>
      <w:bookmarkEnd w:id="8"/>
      <w:bookmarkEnd w:id="9"/>
      <w:r w:rsidR="008A592E" w:rsidRPr="00AD6476">
        <w:rPr>
          <w:rFonts w:ascii="Yu Mincho" w:eastAsia="Yu Mincho" w:hAnsi="Yu Mincho" w:cs="Tahoma"/>
        </w:rPr>
        <w:t xml:space="preserve"> </w:t>
      </w:r>
    </w:p>
    <w:p w14:paraId="719E630E" w14:textId="7B0B5EF0" w:rsidR="000350CD" w:rsidRPr="00AD6476" w:rsidRDefault="000350CD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10" w:name="_Toc163728122"/>
      <w:bookmarkStart w:id="11" w:name="_Toc163728270"/>
      <w:r w:rsidRPr="00AD6476">
        <w:rPr>
          <w:rFonts w:ascii="Yu Mincho" w:eastAsia="Yu Mincho" w:hAnsi="Yu Mincho" w:cs="Tahoma"/>
        </w:rPr>
        <w:t>Przyjmuje się, że Umowa zostaje zawarta w miejscu siedziby Spedy</w:t>
      </w:r>
      <w:r w:rsidR="003F36CD">
        <w:rPr>
          <w:rFonts w:ascii="Yu Mincho" w:eastAsia="Yu Mincho" w:hAnsi="Yu Mincho" w:cs="Tahoma"/>
        </w:rPr>
        <w:t>cji</w:t>
      </w:r>
      <w:r w:rsidRPr="00AD6476">
        <w:rPr>
          <w:rFonts w:ascii="Yu Mincho" w:eastAsia="Yu Mincho" w:hAnsi="Yu Mincho" w:cs="Tahoma"/>
        </w:rPr>
        <w:t>.</w:t>
      </w:r>
      <w:bookmarkEnd w:id="10"/>
      <w:bookmarkEnd w:id="11"/>
    </w:p>
    <w:p w14:paraId="133B2066" w14:textId="77777777" w:rsidR="00875F0D" w:rsidRDefault="00263F2B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12" w:name="_Toc163728123"/>
      <w:bookmarkStart w:id="13" w:name="_Toc163728271"/>
      <w:r w:rsidRPr="00AD6476">
        <w:rPr>
          <w:rFonts w:ascii="Yu Mincho" w:eastAsia="Yu Mincho" w:hAnsi="Yu Mincho" w:cs="Tahoma"/>
        </w:rPr>
        <w:t xml:space="preserve">Przewoźnik wyraża zgodę na otrzymanie Zlecenia transportowego w formie elektronicznej, </w:t>
      </w:r>
      <w:r w:rsidR="00082E9E" w:rsidRPr="00AD6476">
        <w:rPr>
          <w:rFonts w:ascii="Yu Mincho" w:eastAsia="Yu Mincho" w:hAnsi="Yu Mincho" w:cs="Tahoma"/>
        </w:rPr>
        <w:t>w szczególności</w:t>
      </w:r>
      <w:r w:rsidR="007A614A">
        <w:rPr>
          <w:rFonts w:ascii="Yu Mincho" w:eastAsia="Yu Mincho" w:hAnsi="Yu Mincho" w:cs="Tahoma"/>
        </w:rPr>
        <w:t xml:space="preserve"> za pośrednictwem</w:t>
      </w:r>
      <w:r w:rsidR="00082E9E" w:rsidRPr="00AD6476">
        <w:rPr>
          <w:rFonts w:ascii="Yu Mincho" w:eastAsia="Yu Mincho" w:hAnsi="Yu Mincho" w:cs="Tahoma"/>
        </w:rPr>
        <w:t xml:space="preserve"> poczty elektronicznej</w:t>
      </w:r>
      <w:r w:rsidR="00DD5AF0" w:rsidRPr="00AD6476">
        <w:rPr>
          <w:rFonts w:ascii="Yu Mincho" w:eastAsia="Yu Mincho" w:hAnsi="Yu Mincho" w:cs="Tahoma"/>
        </w:rPr>
        <w:t>.</w:t>
      </w:r>
      <w:bookmarkEnd w:id="12"/>
      <w:bookmarkEnd w:id="13"/>
    </w:p>
    <w:p w14:paraId="232BB31E" w14:textId="0F0A6572" w:rsidR="00875F0D" w:rsidRPr="00875F0D" w:rsidRDefault="00875F0D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r>
        <w:rPr>
          <w:rFonts w:ascii="Yu Mincho" w:eastAsia="Yu Mincho" w:hAnsi="Yu Mincho" w:cs="Tahoma"/>
        </w:rPr>
        <w:t>Przewoźnik</w:t>
      </w:r>
      <w:r w:rsidRPr="00875F0D">
        <w:rPr>
          <w:rFonts w:ascii="Yu Mincho" w:eastAsia="Yu Mincho" w:hAnsi="Yu Mincho" w:cs="Tahoma"/>
        </w:rPr>
        <w:t>,</w:t>
      </w:r>
      <w:r w:rsidR="000C6FA7">
        <w:rPr>
          <w:rFonts w:ascii="Yu Mincho" w:eastAsia="Yu Mincho" w:hAnsi="Yu Mincho" w:cs="Tahoma"/>
        </w:rPr>
        <w:t xml:space="preserve"> </w:t>
      </w:r>
      <w:r w:rsidRPr="00875F0D">
        <w:rPr>
          <w:rFonts w:ascii="Yu Mincho" w:eastAsia="Yu Mincho" w:hAnsi="Yu Mincho" w:cs="Tahoma"/>
        </w:rPr>
        <w:t>nie później niż w terminie 30 minut od wpływu Zlecenia transportowego</w:t>
      </w:r>
      <w:r>
        <w:rPr>
          <w:rFonts w:ascii="Yu Mincho" w:eastAsia="Yu Mincho" w:hAnsi="Yu Mincho" w:cs="Tahoma"/>
        </w:rPr>
        <w:t xml:space="preserve"> </w:t>
      </w:r>
      <w:r w:rsidRPr="00875F0D">
        <w:rPr>
          <w:rFonts w:ascii="Yu Mincho" w:eastAsia="Yu Mincho" w:hAnsi="Yu Mincho" w:cs="Tahoma"/>
        </w:rPr>
        <w:t xml:space="preserve">poinformuje </w:t>
      </w:r>
      <w:r>
        <w:rPr>
          <w:rFonts w:ascii="Yu Mincho" w:eastAsia="Yu Mincho" w:hAnsi="Yu Mincho" w:cs="Tahoma"/>
        </w:rPr>
        <w:t>Spedycję</w:t>
      </w:r>
      <w:r w:rsidRPr="00875F0D">
        <w:rPr>
          <w:rFonts w:ascii="Yu Mincho" w:eastAsia="Yu Mincho" w:hAnsi="Yu Mincho" w:cs="Tahoma"/>
        </w:rPr>
        <w:t xml:space="preserve"> za pośrednictwem poczty elektronicznej </w:t>
      </w:r>
      <w:r w:rsidR="009B3E02">
        <w:rPr>
          <w:rFonts w:ascii="Yu Mincho" w:eastAsia="Yu Mincho" w:hAnsi="Yu Mincho" w:cs="Tahoma"/>
        </w:rPr>
        <w:br/>
      </w:r>
      <w:r>
        <w:rPr>
          <w:rFonts w:ascii="Yu Mincho" w:eastAsia="Yu Mincho" w:hAnsi="Yu Mincho" w:cs="Tahoma"/>
        </w:rPr>
        <w:t xml:space="preserve">o </w:t>
      </w:r>
      <w:r w:rsidRPr="00875F0D">
        <w:rPr>
          <w:rFonts w:ascii="Yu Mincho" w:eastAsia="Yu Mincho" w:hAnsi="Yu Mincho" w:cs="Tahoma"/>
        </w:rPr>
        <w:t>tym, czy:</w:t>
      </w:r>
    </w:p>
    <w:p w14:paraId="5A6AE1CA" w14:textId="504E20E6" w:rsidR="00875F0D" w:rsidRPr="00875F0D" w:rsidRDefault="00875F0D" w:rsidP="009B3E02">
      <w:pPr>
        <w:pStyle w:val="Akapitzlist"/>
        <w:numPr>
          <w:ilvl w:val="0"/>
          <w:numId w:val="18"/>
        </w:numPr>
        <w:spacing w:after="120" w:line="276" w:lineRule="auto"/>
        <w:ind w:left="993"/>
        <w:jc w:val="both"/>
        <w:rPr>
          <w:rFonts w:ascii="Yu Mincho" w:eastAsia="Yu Mincho" w:hAnsi="Yu Mincho" w:cs="Tahoma"/>
        </w:rPr>
      </w:pPr>
      <w:r w:rsidRPr="00875F0D">
        <w:rPr>
          <w:rFonts w:ascii="Yu Mincho" w:eastAsia="Yu Mincho" w:hAnsi="Yu Mincho" w:cs="Tahoma"/>
        </w:rPr>
        <w:t>wyraża gotowość wykonania usługi transportowej na warunkach określonych w Zleceniu transportowym,</w:t>
      </w:r>
    </w:p>
    <w:p w14:paraId="22740982" w14:textId="4B67711A" w:rsidR="00875F0D" w:rsidRPr="00875F0D" w:rsidRDefault="00875F0D" w:rsidP="009B3E02">
      <w:pPr>
        <w:pStyle w:val="Akapitzlist"/>
        <w:numPr>
          <w:ilvl w:val="0"/>
          <w:numId w:val="18"/>
        </w:numPr>
        <w:spacing w:after="120" w:line="276" w:lineRule="auto"/>
        <w:ind w:left="993"/>
        <w:jc w:val="both"/>
        <w:rPr>
          <w:rFonts w:ascii="Yu Mincho" w:eastAsia="Yu Mincho" w:hAnsi="Yu Mincho" w:cs="Tahoma"/>
        </w:rPr>
      </w:pPr>
      <w:r w:rsidRPr="00875F0D">
        <w:rPr>
          <w:rFonts w:ascii="Yu Mincho" w:eastAsia="Yu Mincho" w:hAnsi="Yu Mincho" w:cs="Tahoma"/>
        </w:rPr>
        <w:t>odmawia przyjęcia Zlecenia transportowego.</w:t>
      </w:r>
    </w:p>
    <w:p w14:paraId="28B6743F" w14:textId="33DB5B2A" w:rsidR="00875F0D" w:rsidRPr="00875F0D" w:rsidRDefault="00875F0D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r w:rsidRPr="00875F0D">
        <w:rPr>
          <w:rFonts w:ascii="Yu Mincho" w:eastAsia="Yu Mincho" w:hAnsi="Yu Mincho" w:cs="Tahoma"/>
        </w:rPr>
        <w:t xml:space="preserve">Brak odpowiedzi ze strony </w:t>
      </w:r>
      <w:r w:rsidR="000C6FA7">
        <w:rPr>
          <w:rFonts w:ascii="Yu Mincho" w:eastAsia="Yu Mincho" w:hAnsi="Yu Mincho" w:cs="Tahoma"/>
        </w:rPr>
        <w:t>Przewoźnika pozostającego w stałych stosunkach gospodarczych ze Spedycją</w:t>
      </w:r>
      <w:r w:rsidRPr="00875F0D">
        <w:rPr>
          <w:rFonts w:ascii="Yu Mincho" w:eastAsia="Yu Mincho" w:hAnsi="Yu Mincho" w:cs="Tahoma"/>
        </w:rPr>
        <w:t xml:space="preserve"> na Zlecenie transportowe w terminie przewidzianym </w:t>
      </w:r>
      <w:r>
        <w:rPr>
          <w:rFonts w:ascii="Yu Mincho" w:eastAsia="Yu Mincho" w:hAnsi="Yu Mincho" w:cs="Tahoma"/>
        </w:rPr>
        <w:t xml:space="preserve">pkt. </w:t>
      </w:r>
      <w:r w:rsidR="003A0D64">
        <w:rPr>
          <w:rFonts w:ascii="Yu Mincho" w:eastAsia="Yu Mincho" w:hAnsi="Yu Mincho" w:cs="Tahoma"/>
        </w:rPr>
        <w:t>4</w:t>
      </w:r>
      <w:r>
        <w:rPr>
          <w:rFonts w:ascii="Yu Mincho" w:eastAsia="Yu Mincho" w:hAnsi="Yu Mincho" w:cs="Tahoma"/>
        </w:rPr>
        <w:t>.</w:t>
      </w:r>
      <w:r w:rsidR="003A0D64">
        <w:rPr>
          <w:rFonts w:ascii="Yu Mincho" w:eastAsia="Yu Mincho" w:hAnsi="Yu Mincho" w:cs="Tahoma"/>
        </w:rPr>
        <w:t>4</w:t>
      </w:r>
      <w:r>
        <w:rPr>
          <w:rFonts w:ascii="Yu Mincho" w:eastAsia="Yu Mincho" w:hAnsi="Yu Mincho" w:cs="Tahoma"/>
        </w:rPr>
        <w:t xml:space="preserve">. </w:t>
      </w:r>
      <w:r w:rsidRPr="00875F0D">
        <w:rPr>
          <w:rFonts w:ascii="Yu Mincho" w:eastAsia="Yu Mincho" w:hAnsi="Yu Mincho" w:cs="Tahoma"/>
        </w:rPr>
        <w:t xml:space="preserve"> uznaje się za akceptację Zlecenia transportowego przez </w:t>
      </w:r>
      <w:r w:rsidR="009B3E02">
        <w:rPr>
          <w:rFonts w:ascii="Yu Mincho" w:eastAsia="Yu Mincho" w:hAnsi="Yu Mincho" w:cs="Tahoma"/>
        </w:rPr>
        <w:t>Przewoźnika</w:t>
      </w:r>
      <w:r>
        <w:rPr>
          <w:rFonts w:ascii="Yu Mincho" w:eastAsia="Yu Mincho" w:hAnsi="Yu Mincho" w:cs="Tahoma"/>
        </w:rPr>
        <w:t>.</w:t>
      </w:r>
    </w:p>
    <w:p w14:paraId="28D90F14" w14:textId="2EA997D7" w:rsidR="00875F0D" w:rsidRPr="00875F0D" w:rsidRDefault="00B73404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14" w:name="_Toc163728124"/>
      <w:bookmarkStart w:id="15" w:name="_Toc163728272"/>
      <w:r w:rsidRPr="00AD6476">
        <w:rPr>
          <w:rFonts w:ascii="Yu Mincho" w:eastAsia="Yu Mincho" w:hAnsi="Yu Mincho" w:cs="Tahoma"/>
        </w:rPr>
        <w:t>Spedy</w:t>
      </w:r>
      <w:r w:rsidR="003F36CD">
        <w:rPr>
          <w:rFonts w:ascii="Yu Mincho" w:eastAsia="Yu Mincho" w:hAnsi="Yu Mincho" w:cs="Tahoma"/>
        </w:rPr>
        <w:t xml:space="preserve">cja </w:t>
      </w:r>
      <w:r w:rsidRPr="00AD6476">
        <w:rPr>
          <w:rFonts w:ascii="Yu Mincho" w:eastAsia="Yu Mincho" w:hAnsi="Yu Mincho" w:cs="Tahoma"/>
        </w:rPr>
        <w:t>jest związan</w:t>
      </w:r>
      <w:r w:rsidR="003F36CD">
        <w:rPr>
          <w:rFonts w:ascii="Yu Mincho" w:eastAsia="Yu Mincho" w:hAnsi="Yu Mincho" w:cs="Tahoma"/>
        </w:rPr>
        <w:t>a</w:t>
      </w:r>
      <w:r w:rsidRPr="00AD6476">
        <w:rPr>
          <w:rFonts w:ascii="Yu Mincho" w:eastAsia="Yu Mincho" w:hAnsi="Yu Mincho" w:cs="Tahoma"/>
        </w:rPr>
        <w:t xml:space="preserve"> Zleceniem transportowym przez </w:t>
      </w:r>
      <w:r w:rsidR="007C6220" w:rsidRPr="00AD6476">
        <w:rPr>
          <w:rFonts w:ascii="Yu Mincho" w:eastAsia="Yu Mincho" w:hAnsi="Yu Mincho" w:cs="Tahoma"/>
        </w:rPr>
        <w:t>30 minut od</w:t>
      </w:r>
      <w:r w:rsidRPr="00AD6476">
        <w:rPr>
          <w:rFonts w:ascii="Yu Mincho" w:eastAsia="Yu Mincho" w:hAnsi="Yu Mincho" w:cs="Tahoma"/>
        </w:rPr>
        <w:t xml:space="preserve"> </w:t>
      </w:r>
      <w:r w:rsidR="007C6220" w:rsidRPr="00AD6476">
        <w:rPr>
          <w:rFonts w:ascii="Yu Mincho" w:eastAsia="Yu Mincho" w:hAnsi="Yu Mincho" w:cs="Tahoma"/>
        </w:rPr>
        <w:t>momentu jego</w:t>
      </w:r>
      <w:r w:rsidRPr="00AD6476">
        <w:rPr>
          <w:rFonts w:ascii="Yu Mincho" w:eastAsia="Yu Mincho" w:hAnsi="Yu Mincho" w:cs="Tahoma"/>
        </w:rPr>
        <w:t xml:space="preserve"> przesłania Przewoźnikowi.</w:t>
      </w:r>
      <w:bookmarkEnd w:id="14"/>
      <w:bookmarkEnd w:id="15"/>
      <w:r w:rsidRPr="00AD6476">
        <w:rPr>
          <w:rFonts w:ascii="Yu Mincho" w:eastAsia="Yu Mincho" w:hAnsi="Yu Mincho" w:cs="Tahoma"/>
        </w:rPr>
        <w:t xml:space="preserve"> </w:t>
      </w:r>
    </w:p>
    <w:p w14:paraId="278D1955" w14:textId="784491A0" w:rsidR="00563D4D" w:rsidRPr="00AD6476" w:rsidRDefault="00B73404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16" w:name="_Toc163728125"/>
      <w:bookmarkStart w:id="17" w:name="_Toc163728273"/>
      <w:r w:rsidRPr="00AD6476">
        <w:rPr>
          <w:rFonts w:ascii="Yu Mincho" w:eastAsia="Yu Mincho" w:hAnsi="Yu Mincho" w:cs="Tahoma"/>
        </w:rPr>
        <w:t>Spedy</w:t>
      </w:r>
      <w:r w:rsidR="003F36CD">
        <w:rPr>
          <w:rFonts w:ascii="Yu Mincho" w:eastAsia="Yu Mincho" w:hAnsi="Yu Mincho" w:cs="Tahoma"/>
        </w:rPr>
        <w:t>cja</w:t>
      </w:r>
      <w:r w:rsidRPr="00AD6476">
        <w:rPr>
          <w:rFonts w:ascii="Yu Mincho" w:eastAsia="Yu Mincho" w:hAnsi="Yu Mincho" w:cs="Tahoma"/>
        </w:rPr>
        <w:t xml:space="preserve"> nie jest związan</w:t>
      </w:r>
      <w:r w:rsidR="003F36CD">
        <w:rPr>
          <w:rFonts w:ascii="Yu Mincho" w:eastAsia="Yu Mincho" w:hAnsi="Yu Mincho" w:cs="Tahoma"/>
        </w:rPr>
        <w:t>a</w:t>
      </w:r>
      <w:r w:rsidRPr="00AD6476">
        <w:rPr>
          <w:rFonts w:ascii="Yu Mincho" w:eastAsia="Yu Mincho" w:hAnsi="Yu Mincho" w:cs="Tahoma"/>
        </w:rPr>
        <w:t xml:space="preserve"> z Zleceniem transportowym</w:t>
      </w:r>
      <w:r w:rsidR="00DF05C2" w:rsidRPr="00AD6476">
        <w:rPr>
          <w:rFonts w:ascii="Yu Mincho" w:eastAsia="Yu Mincho" w:hAnsi="Yu Mincho" w:cs="Tahoma"/>
        </w:rPr>
        <w:t>:</w:t>
      </w:r>
      <w:bookmarkEnd w:id="16"/>
      <w:bookmarkEnd w:id="17"/>
    </w:p>
    <w:p w14:paraId="40A0BEF0" w14:textId="41E023E4" w:rsidR="00563D4D" w:rsidRPr="00AD6476" w:rsidRDefault="00DF05C2" w:rsidP="00D068A4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Yu Mincho" w:eastAsia="Yu Mincho" w:hAnsi="Yu Mincho" w:cs="Tahoma"/>
        </w:rPr>
      </w:pPr>
      <w:bookmarkStart w:id="18" w:name="_Toc163728126"/>
      <w:bookmarkStart w:id="19" w:name="_Toc163728274"/>
      <w:r w:rsidRPr="00AD6476">
        <w:rPr>
          <w:rFonts w:ascii="Yu Mincho" w:eastAsia="Yu Mincho" w:hAnsi="Yu Mincho" w:cs="Tahoma"/>
        </w:rPr>
        <w:t xml:space="preserve">jeżeli </w:t>
      </w:r>
      <w:r w:rsidR="00B73404" w:rsidRPr="00AD6476">
        <w:rPr>
          <w:rFonts w:ascii="Yu Mincho" w:eastAsia="Yu Mincho" w:hAnsi="Yu Mincho" w:cs="Tahoma"/>
        </w:rPr>
        <w:t>oświadczenie Przewoźnika o je</w:t>
      </w:r>
      <w:r w:rsidR="00563D4D" w:rsidRPr="00AD6476">
        <w:rPr>
          <w:rFonts w:ascii="Yu Mincho" w:eastAsia="Yu Mincho" w:hAnsi="Yu Mincho" w:cs="Tahoma"/>
        </w:rPr>
        <w:t>go</w:t>
      </w:r>
      <w:r w:rsidR="00B73404" w:rsidRPr="00AD6476">
        <w:rPr>
          <w:rFonts w:ascii="Yu Mincho" w:eastAsia="Yu Mincho" w:hAnsi="Yu Mincho" w:cs="Tahoma"/>
        </w:rPr>
        <w:t xml:space="preserve"> przyjęciu nadeszło  z opóźnieniem</w:t>
      </w:r>
      <w:r w:rsidRPr="00AD6476">
        <w:rPr>
          <w:rFonts w:ascii="Yu Mincho" w:eastAsia="Yu Mincho" w:hAnsi="Yu Mincho" w:cs="Tahoma"/>
        </w:rPr>
        <w:t>,</w:t>
      </w:r>
      <w:bookmarkEnd w:id="18"/>
      <w:bookmarkEnd w:id="19"/>
    </w:p>
    <w:p w14:paraId="722A6002" w14:textId="71C9D5FA" w:rsidR="008D1AC4" w:rsidRPr="00AD6476" w:rsidRDefault="00E24AC4" w:rsidP="00D068A4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Yu Mincho" w:eastAsia="Yu Mincho" w:hAnsi="Yu Mincho" w:cs="Tahoma"/>
        </w:rPr>
      </w:pPr>
      <w:bookmarkStart w:id="20" w:name="_Toc163728127"/>
      <w:bookmarkStart w:id="21" w:name="_Toc163728275"/>
      <w:r w:rsidRPr="00AD6476">
        <w:rPr>
          <w:rFonts w:ascii="Yu Mincho" w:eastAsia="Yu Mincho" w:hAnsi="Yu Mincho" w:cs="Tahoma"/>
        </w:rPr>
        <w:t>w przypadku</w:t>
      </w:r>
      <w:r w:rsidR="00250DEB" w:rsidRPr="00AD6476">
        <w:rPr>
          <w:rFonts w:ascii="Yu Mincho" w:eastAsia="Yu Mincho" w:hAnsi="Yu Mincho" w:cs="Tahoma"/>
        </w:rPr>
        <w:t xml:space="preserve"> jego</w:t>
      </w:r>
      <w:r w:rsidRPr="00AD6476">
        <w:rPr>
          <w:rFonts w:ascii="Yu Mincho" w:eastAsia="Yu Mincho" w:hAnsi="Yu Mincho" w:cs="Tahoma"/>
        </w:rPr>
        <w:t xml:space="preserve"> przyjęcia przez Przewoźnika z zastrzeżeniem zmiany lub uzupełnienia je</w:t>
      </w:r>
      <w:r w:rsidR="00B72384" w:rsidRPr="00AD6476">
        <w:rPr>
          <w:rFonts w:ascii="Yu Mincho" w:eastAsia="Yu Mincho" w:hAnsi="Yu Mincho" w:cs="Tahoma"/>
        </w:rPr>
        <w:t>go</w:t>
      </w:r>
      <w:r w:rsidRPr="00AD6476">
        <w:rPr>
          <w:rFonts w:ascii="Yu Mincho" w:eastAsia="Yu Mincho" w:hAnsi="Yu Mincho" w:cs="Tahoma"/>
        </w:rPr>
        <w:t xml:space="preserve"> treści.</w:t>
      </w:r>
      <w:bookmarkEnd w:id="20"/>
      <w:bookmarkEnd w:id="21"/>
      <w:r w:rsidRPr="00AD6476">
        <w:rPr>
          <w:rFonts w:ascii="Yu Mincho" w:eastAsia="Yu Mincho" w:hAnsi="Yu Mincho" w:cs="Tahoma"/>
        </w:rPr>
        <w:t xml:space="preserve"> </w:t>
      </w:r>
    </w:p>
    <w:p w14:paraId="62E9332B" w14:textId="27DD9482" w:rsidR="00A0618A" w:rsidRDefault="00263F2B" w:rsidP="00A0618A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22" w:name="_Toc163728128"/>
      <w:bookmarkStart w:id="23" w:name="_Toc163728276"/>
      <w:r w:rsidRPr="00AD6476">
        <w:rPr>
          <w:rFonts w:ascii="Yu Mincho" w:eastAsia="Yu Mincho" w:hAnsi="Yu Mincho" w:cs="Tahoma"/>
        </w:rPr>
        <w:t xml:space="preserve">Przewoźnik na </w:t>
      </w:r>
      <w:r w:rsidR="00E24AC4" w:rsidRPr="00AD6476">
        <w:rPr>
          <w:rFonts w:ascii="Yu Mincho" w:eastAsia="Yu Mincho" w:hAnsi="Yu Mincho" w:cs="Tahoma"/>
        </w:rPr>
        <w:t>żądanie</w:t>
      </w:r>
      <w:r w:rsidRPr="00AD6476">
        <w:rPr>
          <w:rFonts w:ascii="Yu Mincho" w:eastAsia="Yu Mincho" w:hAnsi="Yu Mincho" w:cs="Tahoma"/>
        </w:rPr>
        <w:t xml:space="preserve"> Spedy</w:t>
      </w:r>
      <w:r w:rsidR="003F36CD">
        <w:rPr>
          <w:rFonts w:ascii="Yu Mincho" w:eastAsia="Yu Mincho" w:hAnsi="Yu Mincho" w:cs="Tahoma"/>
        </w:rPr>
        <w:t>cji</w:t>
      </w:r>
      <w:r w:rsidRPr="00AD6476">
        <w:rPr>
          <w:rFonts w:ascii="Yu Mincho" w:eastAsia="Yu Mincho" w:hAnsi="Yu Mincho" w:cs="Tahoma"/>
        </w:rPr>
        <w:t xml:space="preserve"> zobowiązany jest</w:t>
      </w:r>
      <w:r w:rsidR="00E24AC4" w:rsidRPr="00AD6476">
        <w:rPr>
          <w:rFonts w:ascii="Yu Mincho" w:eastAsia="Yu Mincho" w:hAnsi="Yu Mincho" w:cs="Tahoma"/>
        </w:rPr>
        <w:t xml:space="preserve"> niezwłocznie</w:t>
      </w:r>
      <w:r w:rsidRPr="00AD6476">
        <w:rPr>
          <w:rFonts w:ascii="Yu Mincho" w:eastAsia="Yu Mincho" w:hAnsi="Yu Mincho" w:cs="Tahoma"/>
        </w:rPr>
        <w:t xml:space="preserve"> </w:t>
      </w:r>
      <w:r w:rsidR="00D87AF7" w:rsidRPr="00AD6476">
        <w:rPr>
          <w:rFonts w:ascii="Yu Mincho" w:eastAsia="Yu Mincho" w:hAnsi="Yu Mincho" w:cs="Tahoma"/>
        </w:rPr>
        <w:t>wykazać</w:t>
      </w:r>
      <w:r w:rsidRPr="00AD6476">
        <w:rPr>
          <w:rFonts w:ascii="Yu Mincho" w:eastAsia="Yu Mincho" w:hAnsi="Yu Mincho" w:cs="Tahoma"/>
        </w:rPr>
        <w:t xml:space="preserve"> upoważnienie do działania w jego imieniu przez określoną osobę fizyczną, </w:t>
      </w:r>
      <w:r w:rsidR="00097F31">
        <w:rPr>
          <w:rFonts w:ascii="Yu Mincho" w:eastAsia="Yu Mincho" w:hAnsi="Yu Mincho" w:cs="Tahoma"/>
        </w:rPr>
        <w:br/>
      </w:r>
      <w:r w:rsidRPr="00AD6476">
        <w:rPr>
          <w:rFonts w:ascii="Yu Mincho" w:eastAsia="Yu Mincho" w:hAnsi="Yu Mincho" w:cs="Tahoma"/>
        </w:rPr>
        <w:t>w szczególności</w:t>
      </w:r>
      <w:r w:rsidR="0095307E" w:rsidRPr="00AD6476">
        <w:rPr>
          <w:rFonts w:ascii="Yu Mincho" w:eastAsia="Yu Mincho" w:hAnsi="Yu Mincho" w:cs="Tahoma"/>
        </w:rPr>
        <w:t xml:space="preserve"> umocowania takiej osoby </w:t>
      </w:r>
      <w:r w:rsidRPr="00AD6476">
        <w:rPr>
          <w:rFonts w:ascii="Yu Mincho" w:eastAsia="Yu Mincho" w:hAnsi="Yu Mincho" w:cs="Tahoma"/>
        </w:rPr>
        <w:t xml:space="preserve">do </w:t>
      </w:r>
      <w:r w:rsidR="008B358C" w:rsidRPr="00AD6476">
        <w:rPr>
          <w:rFonts w:ascii="Yu Mincho" w:eastAsia="Yu Mincho" w:hAnsi="Yu Mincho" w:cs="Tahoma"/>
        </w:rPr>
        <w:t xml:space="preserve">składania oświadczenia o przyjęciu </w:t>
      </w:r>
      <w:r w:rsidRPr="00AD6476">
        <w:rPr>
          <w:rFonts w:ascii="Yu Mincho" w:eastAsia="Yu Mincho" w:hAnsi="Yu Mincho" w:cs="Tahoma"/>
        </w:rPr>
        <w:t>Zlece</w:t>
      </w:r>
      <w:r w:rsidR="0095307E" w:rsidRPr="00AD6476">
        <w:rPr>
          <w:rFonts w:ascii="Yu Mincho" w:eastAsia="Yu Mincho" w:hAnsi="Yu Mincho" w:cs="Tahoma"/>
        </w:rPr>
        <w:t>nia</w:t>
      </w:r>
      <w:r w:rsidRPr="00AD6476">
        <w:rPr>
          <w:rFonts w:ascii="Yu Mincho" w:eastAsia="Yu Mincho" w:hAnsi="Yu Mincho" w:cs="Tahoma"/>
        </w:rPr>
        <w:t xml:space="preserve"> transportow</w:t>
      </w:r>
      <w:r w:rsidR="0095307E" w:rsidRPr="00AD6476">
        <w:rPr>
          <w:rFonts w:ascii="Yu Mincho" w:eastAsia="Yu Mincho" w:hAnsi="Yu Mincho" w:cs="Tahoma"/>
        </w:rPr>
        <w:t>ego</w:t>
      </w:r>
      <w:r w:rsidRPr="00AD6476">
        <w:rPr>
          <w:rFonts w:ascii="Yu Mincho" w:eastAsia="Yu Mincho" w:hAnsi="Yu Mincho" w:cs="Tahoma"/>
        </w:rPr>
        <w:t xml:space="preserve">  (jeśli </w:t>
      </w:r>
      <w:r w:rsidR="00D73DD4" w:rsidRPr="00AD6476">
        <w:rPr>
          <w:rFonts w:ascii="Yu Mincho" w:eastAsia="Yu Mincho" w:hAnsi="Yu Mincho" w:cs="Tahoma"/>
        </w:rPr>
        <w:t xml:space="preserve">umocowanie takie </w:t>
      </w:r>
      <w:r w:rsidRPr="00AD6476">
        <w:rPr>
          <w:rFonts w:ascii="Yu Mincho" w:eastAsia="Yu Mincho" w:hAnsi="Yu Mincho" w:cs="Tahoma"/>
        </w:rPr>
        <w:t>nie wynika z rejestru przedsiębiorców lub Centralnej Ewidencji i Informacji o Działalności Gospodarczej).</w:t>
      </w:r>
      <w:bookmarkEnd w:id="22"/>
      <w:bookmarkEnd w:id="23"/>
      <w:r w:rsidR="00E24AC4" w:rsidRPr="00AD6476">
        <w:rPr>
          <w:rFonts w:ascii="Yu Mincho" w:eastAsia="Yu Mincho" w:hAnsi="Yu Mincho" w:cs="Tahoma"/>
        </w:rPr>
        <w:t xml:space="preserve"> </w:t>
      </w:r>
    </w:p>
    <w:p w14:paraId="77EBB076" w14:textId="77777777" w:rsidR="00097F31" w:rsidRPr="004D6641" w:rsidRDefault="00097F31" w:rsidP="00097F31">
      <w:pPr>
        <w:pStyle w:val="Akapitzlist"/>
        <w:spacing w:after="120" w:line="276" w:lineRule="auto"/>
        <w:ind w:left="567"/>
        <w:jc w:val="both"/>
        <w:rPr>
          <w:rFonts w:ascii="Yu Mincho" w:eastAsia="Yu Mincho" w:hAnsi="Yu Mincho" w:cs="Tahoma"/>
        </w:rPr>
      </w:pPr>
    </w:p>
    <w:p w14:paraId="6B82B41E" w14:textId="5367B1E2" w:rsidR="00E01AD4" w:rsidRPr="00AD6476" w:rsidRDefault="00E01AD4" w:rsidP="00D068A4">
      <w:pPr>
        <w:pStyle w:val="tekstgwny"/>
        <w:numPr>
          <w:ilvl w:val="0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425" w:hanging="425"/>
        <w:outlineLvl w:val="0"/>
        <w:rPr>
          <w:rFonts w:ascii="Yu Mincho" w:eastAsia="Yu Mincho" w:hAnsi="Yu Mincho" w:cs="Tahoma"/>
          <w:b/>
          <w:bCs/>
          <w:sz w:val="22"/>
          <w:szCs w:val="22"/>
        </w:rPr>
      </w:pPr>
      <w:bookmarkStart w:id="24" w:name="_Toc165566969"/>
      <w:r w:rsidRPr="00AD6476">
        <w:rPr>
          <w:rFonts w:ascii="Yu Mincho" w:eastAsia="Yu Mincho" w:hAnsi="Yu Mincho" w:cs="Tahoma"/>
          <w:b/>
          <w:bCs/>
          <w:sz w:val="22"/>
          <w:szCs w:val="22"/>
        </w:rPr>
        <w:lastRenderedPageBreak/>
        <w:t>Przedmiot Umowy</w:t>
      </w:r>
      <w:bookmarkEnd w:id="24"/>
    </w:p>
    <w:p w14:paraId="5E84F516" w14:textId="34F415B0" w:rsidR="00770AE0" w:rsidRPr="00AD6476" w:rsidRDefault="00E01AD4" w:rsidP="00D068A4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Yu Mincho" w:eastAsia="Yu Mincho" w:hAnsi="Yu Mincho" w:cs="Tahoma"/>
          <w:color w:val="000000"/>
          <w:kern w:val="0"/>
          <w:lang w:eastAsia="pl-PL"/>
        </w:rPr>
      </w:pPr>
      <w:r w:rsidRPr="00AD6476">
        <w:rPr>
          <w:rFonts w:ascii="Yu Mincho" w:eastAsia="Yu Mincho" w:hAnsi="Yu Mincho" w:cs="Tahoma"/>
          <w:b/>
          <w:bCs/>
        </w:rPr>
        <w:t xml:space="preserve"> </w:t>
      </w:r>
      <w:r w:rsidRPr="00AD6476">
        <w:rPr>
          <w:rFonts w:ascii="Yu Mincho" w:eastAsia="Yu Mincho" w:hAnsi="Yu Mincho" w:cs="Tahoma"/>
        </w:rPr>
        <w:t>Przewoźnik zobowiązuje się do przewiezienia</w:t>
      </w:r>
      <w:r w:rsidR="00263F2B" w:rsidRPr="00AD6476">
        <w:rPr>
          <w:rFonts w:ascii="Yu Mincho" w:eastAsia="Yu Mincho" w:hAnsi="Yu Mincho" w:cs="Tahoma"/>
        </w:rPr>
        <w:t xml:space="preserve"> Przesyłki</w:t>
      </w:r>
      <w:r w:rsidRPr="00AD6476">
        <w:rPr>
          <w:rFonts w:ascii="Yu Mincho" w:eastAsia="Yu Mincho" w:hAnsi="Yu Mincho" w:cs="Tahoma"/>
        </w:rPr>
        <w:t xml:space="preserve">, </w:t>
      </w:r>
      <w:r w:rsidR="00512340" w:rsidRPr="00AD6476">
        <w:rPr>
          <w:rFonts w:ascii="Yu Mincho" w:eastAsia="Yu Mincho" w:hAnsi="Yu Mincho" w:cs="Tahoma"/>
        </w:rPr>
        <w:t xml:space="preserve">w tym jej </w:t>
      </w:r>
      <w:r w:rsidR="00457D47" w:rsidRPr="00AD6476">
        <w:rPr>
          <w:rFonts w:ascii="Yu Mincho" w:eastAsia="Yu Mincho" w:hAnsi="Yu Mincho" w:cs="Tahoma"/>
        </w:rPr>
        <w:t>załadunku</w:t>
      </w:r>
      <w:r w:rsidR="00512340" w:rsidRPr="00AD6476">
        <w:rPr>
          <w:rFonts w:ascii="Yu Mincho" w:eastAsia="Yu Mincho" w:hAnsi="Yu Mincho" w:cs="Tahoma"/>
        </w:rPr>
        <w:t xml:space="preserve"> oraz </w:t>
      </w:r>
      <w:r w:rsidR="00457D47" w:rsidRPr="00AD6476">
        <w:rPr>
          <w:rFonts w:ascii="Yu Mincho" w:eastAsia="Yu Mincho" w:hAnsi="Yu Mincho" w:cs="Tahoma"/>
        </w:rPr>
        <w:t xml:space="preserve">rozładunku </w:t>
      </w:r>
      <w:r w:rsidR="00512340" w:rsidRPr="00AD6476">
        <w:rPr>
          <w:rFonts w:ascii="Yu Mincho" w:eastAsia="Yu Mincho" w:hAnsi="Yu Mincho" w:cs="Tahoma"/>
        </w:rPr>
        <w:t xml:space="preserve">w terminie i miejscach wynikających ze Zlecenia transportowego, </w:t>
      </w:r>
      <w:r w:rsidR="00B22A8B">
        <w:rPr>
          <w:rFonts w:ascii="Yu Mincho" w:eastAsia="Yu Mincho" w:hAnsi="Yu Mincho" w:cs="Tahoma"/>
        </w:rPr>
        <w:br/>
      </w:r>
      <w:r w:rsidRPr="00AD6476">
        <w:rPr>
          <w:rFonts w:ascii="Yu Mincho" w:eastAsia="Yu Mincho" w:hAnsi="Yu Mincho" w:cs="Tahoma"/>
        </w:rPr>
        <w:t xml:space="preserve">a </w:t>
      </w:r>
      <w:r w:rsidR="00263F2B" w:rsidRPr="00AD6476">
        <w:rPr>
          <w:rFonts w:ascii="Yu Mincho" w:eastAsia="Yu Mincho" w:hAnsi="Yu Mincho" w:cs="Tahoma"/>
        </w:rPr>
        <w:t>Spedy</w:t>
      </w:r>
      <w:r w:rsidR="001513C1">
        <w:rPr>
          <w:rFonts w:ascii="Yu Mincho" w:eastAsia="Yu Mincho" w:hAnsi="Yu Mincho" w:cs="Tahoma"/>
        </w:rPr>
        <w:t>cja</w:t>
      </w:r>
      <w:r w:rsidRPr="00AD6476">
        <w:rPr>
          <w:rFonts w:ascii="Yu Mincho" w:eastAsia="Yu Mincho" w:hAnsi="Yu Mincho" w:cs="Tahoma"/>
        </w:rPr>
        <w:t xml:space="preserve"> zobowiązuje się do zapłaty</w:t>
      </w:r>
      <w:r w:rsidR="00C10C0F" w:rsidRPr="00AD6476">
        <w:rPr>
          <w:rFonts w:ascii="Yu Mincho" w:eastAsia="Yu Mincho" w:hAnsi="Yu Mincho" w:cs="Tahoma"/>
        </w:rPr>
        <w:t xml:space="preserve"> wynagrodzenia</w:t>
      </w:r>
      <w:r w:rsidR="00D41DBE" w:rsidRPr="00AD6476">
        <w:rPr>
          <w:rFonts w:ascii="Yu Mincho" w:eastAsia="Yu Mincho" w:hAnsi="Yu Mincho" w:cs="Tahoma"/>
        </w:rPr>
        <w:t xml:space="preserve"> na zasadach opisanych </w:t>
      </w:r>
      <w:r w:rsidR="00B22A8B">
        <w:rPr>
          <w:rFonts w:ascii="Yu Mincho" w:eastAsia="Yu Mincho" w:hAnsi="Yu Mincho" w:cs="Tahoma"/>
        </w:rPr>
        <w:br/>
      </w:r>
      <w:r w:rsidR="00D41DBE" w:rsidRPr="00AD6476">
        <w:rPr>
          <w:rFonts w:ascii="Yu Mincho" w:eastAsia="Yu Mincho" w:hAnsi="Yu Mincho" w:cs="Tahoma"/>
        </w:rPr>
        <w:t>w</w:t>
      </w:r>
      <w:r w:rsidR="0051740B" w:rsidRPr="00AD6476">
        <w:rPr>
          <w:rFonts w:ascii="Yu Mincho" w:eastAsia="Yu Mincho" w:hAnsi="Yu Mincho" w:cs="Tahoma"/>
        </w:rPr>
        <w:t xml:space="preserve"> Zleceniu transportowym oraz</w:t>
      </w:r>
      <w:r w:rsidR="00D41DBE" w:rsidRPr="00AD6476">
        <w:rPr>
          <w:rFonts w:ascii="Yu Mincho" w:eastAsia="Yu Mincho" w:hAnsi="Yu Mincho" w:cs="Tahoma"/>
        </w:rPr>
        <w:t xml:space="preserve"> OWU. </w:t>
      </w:r>
      <w:r w:rsidR="00B4183D" w:rsidRPr="00AD6476">
        <w:rPr>
          <w:rFonts w:ascii="Yu Mincho" w:eastAsia="Yu Mincho" w:hAnsi="Yu Mincho" w:cs="Tahoma"/>
          <w:color w:val="000000"/>
          <w:lang w:eastAsia="pl-PL"/>
        </w:rPr>
        <w:t xml:space="preserve">Przewoźnik zobowiązany jest </w:t>
      </w:r>
      <w:r w:rsidR="00B22A8B">
        <w:rPr>
          <w:rFonts w:ascii="Yu Mincho" w:eastAsia="Yu Mincho" w:hAnsi="Yu Mincho" w:cs="Tahoma"/>
          <w:color w:val="000000"/>
          <w:lang w:eastAsia="pl-PL"/>
        </w:rPr>
        <w:br/>
      </w:r>
      <w:r w:rsidR="00B4183D" w:rsidRPr="00AD6476">
        <w:rPr>
          <w:rFonts w:ascii="Yu Mincho" w:eastAsia="Yu Mincho" w:hAnsi="Yu Mincho" w:cs="Tahoma"/>
          <w:color w:val="000000"/>
          <w:lang w:eastAsia="pl-PL"/>
        </w:rPr>
        <w:t>do wykonania Umowy z najwyższą starannością, zgodnie z zawodowym charakterem swojej działalności.</w:t>
      </w:r>
    </w:p>
    <w:p w14:paraId="5759E662" w14:textId="12F0C127" w:rsidR="00E27C0F" w:rsidRPr="00AD6476" w:rsidRDefault="003140AA" w:rsidP="00D068A4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Yu Mincho" w:eastAsia="Yu Mincho" w:hAnsi="Yu Mincho" w:cs="Tahoma"/>
          <w:color w:val="000000"/>
          <w:kern w:val="0"/>
          <w:lang w:eastAsia="pl-PL"/>
        </w:rPr>
      </w:pPr>
      <w:r w:rsidRPr="00AD6476">
        <w:rPr>
          <w:rFonts w:ascii="Yu Mincho" w:eastAsia="Yu Mincho" w:hAnsi="Yu Mincho" w:cs="Tahoma"/>
          <w:color w:val="000000"/>
          <w:kern w:val="0"/>
          <w:lang w:eastAsia="pl-PL"/>
        </w:rPr>
        <w:t xml:space="preserve">Przewoźnik zobowiązany jest do dotrzymania terminów, określonych w Zleceniu transportowym, w szczególności terminów załadunku i rozładunku </w:t>
      </w:r>
      <w:r w:rsidR="00F36018" w:rsidRPr="00AD6476">
        <w:rPr>
          <w:rFonts w:ascii="Yu Mincho" w:eastAsia="Yu Mincho" w:hAnsi="Yu Mincho" w:cs="Tahoma"/>
          <w:color w:val="000000"/>
          <w:kern w:val="0"/>
          <w:lang w:eastAsia="pl-PL"/>
        </w:rPr>
        <w:t>Przesyłki</w:t>
      </w:r>
      <w:r w:rsidR="00E27C0F" w:rsidRPr="00AD6476">
        <w:rPr>
          <w:rFonts w:ascii="Yu Mincho" w:eastAsia="Yu Mincho" w:hAnsi="Yu Mincho" w:cs="Tahoma"/>
          <w:color w:val="000000"/>
          <w:kern w:val="0"/>
          <w:lang w:eastAsia="pl-PL"/>
        </w:rPr>
        <w:t>, przy czym t</w:t>
      </w:r>
      <w:r w:rsidR="00E27C0F" w:rsidRPr="00AD6476">
        <w:rPr>
          <w:rFonts w:ascii="Yu Mincho" w:eastAsia="Yu Mincho" w:hAnsi="Yu Mincho" w:cs="Tahoma"/>
          <w:color w:val="000000"/>
          <w:lang w:eastAsia="pl-PL"/>
        </w:rPr>
        <w:t xml:space="preserve">ermin załadunku i rozładunku Przesyłki jest terminem zastrzeżonym </w:t>
      </w:r>
      <w:r w:rsidR="00B22A8B">
        <w:rPr>
          <w:rFonts w:ascii="Yu Mincho" w:eastAsia="Yu Mincho" w:hAnsi="Yu Mincho" w:cs="Tahoma"/>
          <w:color w:val="000000"/>
          <w:lang w:eastAsia="pl-PL"/>
        </w:rPr>
        <w:br/>
      </w:r>
      <w:r w:rsidR="00E27C0F" w:rsidRPr="00AD6476">
        <w:rPr>
          <w:rFonts w:ascii="Yu Mincho" w:eastAsia="Yu Mincho" w:hAnsi="Yu Mincho" w:cs="Tahoma"/>
          <w:color w:val="000000"/>
          <w:lang w:eastAsia="pl-PL"/>
        </w:rPr>
        <w:t xml:space="preserve">na korzyść </w:t>
      </w:r>
      <w:r w:rsidR="00105D7B" w:rsidRPr="00AD6476">
        <w:rPr>
          <w:rFonts w:ascii="Yu Mincho" w:eastAsia="Yu Mincho" w:hAnsi="Yu Mincho" w:cs="Tahoma"/>
          <w:color w:val="000000"/>
          <w:lang w:eastAsia="pl-PL"/>
        </w:rPr>
        <w:t>Spedy</w:t>
      </w:r>
      <w:r w:rsidR="001513C1">
        <w:rPr>
          <w:rFonts w:ascii="Yu Mincho" w:eastAsia="Yu Mincho" w:hAnsi="Yu Mincho" w:cs="Tahoma"/>
          <w:color w:val="000000"/>
          <w:lang w:eastAsia="pl-PL"/>
        </w:rPr>
        <w:t>cji</w:t>
      </w:r>
      <w:r w:rsidR="00105D7B" w:rsidRPr="00AD6476">
        <w:rPr>
          <w:rFonts w:ascii="Yu Mincho" w:eastAsia="Yu Mincho" w:hAnsi="Yu Mincho" w:cs="Tahoma"/>
          <w:color w:val="000000"/>
          <w:lang w:eastAsia="pl-PL"/>
        </w:rPr>
        <w:t>.</w:t>
      </w:r>
    </w:p>
    <w:p w14:paraId="2855301E" w14:textId="51DCC783" w:rsidR="00105D7B" w:rsidRPr="00AD6476" w:rsidRDefault="00E5375A" w:rsidP="00D068A4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Yu Mincho" w:eastAsia="Yu Mincho" w:hAnsi="Yu Mincho" w:cs="Tahoma"/>
          <w:b/>
          <w:bCs/>
          <w:color w:val="000000"/>
          <w:lang w:eastAsia="pl-PL"/>
        </w:rPr>
      </w:pPr>
      <w:r w:rsidRPr="00AD6476">
        <w:rPr>
          <w:rFonts w:ascii="Yu Mincho" w:eastAsia="Yu Mincho" w:hAnsi="Yu Mincho" w:cs="Tahoma"/>
          <w:b/>
          <w:bCs/>
          <w:color w:val="000000"/>
          <w:lang w:eastAsia="pl-PL"/>
        </w:rPr>
        <w:t xml:space="preserve">W terminie do 24 godzin od rozładunku Przesyłki Przewoźnik wgra </w:t>
      </w:r>
      <w:r w:rsidR="00B22A8B">
        <w:rPr>
          <w:rFonts w:ascii="Yu Mincho" w:eastAsia="Yu Mincho" w:hAnsi="Yu Mincho" w:cs="Tahoma"/>
          <w:b/>
          <w:bCs/>
          <w:color w:val="000000"/>
          <w:lang w:eastAsia="pl-PL"/>
        </w:rPr>
        <w:br/>
      </w:r>
      <w:r w:rsidRPr="00AD6476">
        <w:rPr>
          <w:rFonts w:ascii="Yu Mincho" w:eastAsia="Yu Mincho" w:hAnsi="Yu Mincho" w:cs="Tahoma"/>
          <w:b/>
          <w:bCs/>
          <w:color w:val="000000"/>
          <w:lang w:eastAsia="pl-PL"/>
        </w:rPr>
        <w:t>do udostępnionego przez Spedy</w:t>
      </w:r>
      <w:r w:rsidR="003F36CD">
        <w:rPr>
          <w:rFonts w:ascii="Yu Mincho" w:eastAsia="Yu Mincho" w:hAnsi="Yu Mincho" w:cs="Tahoma"/>
          <w:b/>
          <w:bCs/>
          <w:color w:val="000000"/>
          <w:lang w:eastAsia="pl-PL"/>
        </w:rPr>
        <w:t>cję</w:t>
      </w:r>
      <w:r w:rsidRPr="00AD6476">
        <w:rPr>
          <w:rFonts w:ascii="Yu Mincho" w:eastAsia="Yu Mincho" w:hAnsi="Yu Mincho" w:cs="Tahoma"/>
          <w:b/>
          <w:bCs/>
          <w:color w:val="000000"/>
          <w:lang w:eastAsia="pl-PL"/>
        </w:rPr>
        <w:t xml:space="preserve"> systemu informatycznego </w:t>
      </w:r>
      <w:proofErr w:type="spellStart"/>
      <w:r w:rsidRPr="00AD6476">
        <w:rPr>
          <w:rFonts w:ascii="Yu Mincho" w:eastAsia="Yu Mincho" w:hAnsi="Yu Mincho" w:cs="Tahoma"/>
          <w:b/>
          <w:bCs/>
          <w:color w:val="000000"/>
          <w:lang w:eastAsia="pl-PL"/>
        </w:rPr>
        <w:t>fireTMS</w:t>
      </w:r>
      <w:proofErr w:type="spellEnd"/>
      <w:r w:rsidRPr="00AD6476">
        <w:rPr>
          <w:rFonts w:ascii="Yu Mincho" w:eastAsia="Yu Mincho" w:hAnsi="Yu Mincho" w:cs="Tahoma"/>
          <w:b/>
          <w:bCs/>
          <w:color w:val="000000"/>
          <w:lang w:eastAsia="pl-PL"/>
        </w:rPr>
        <w:t xml:space="preserve"> komplet dokumentów przewozowych w tym; list przewozowy, dowody odebrania i wydania Przesyłki oraz inne dokumenty otrzymane lub wytworzone przez Przewoźnika </w:t>
      </w:r>
      <w:r w:rsidR="00B22A8B">
        <w:rPr>
          <w:rFonts w:ascii="Yu Mincho" w:eastAsia="Yu Mincho" w:hAnsi="Yu Mincho" w:cs="Tahoma"/>
          <w:b/>
          <w:bCs/>
          <w:color w:val="000000"/>
          <w:lang w:eastAsia="pl-PL"/>
        </w:rPr>
        <w:br/>
      </w:r>
      <w:r w:rsidRPr="00AD6476">
        <w:rPr>
          <w:rFonts w:ascii="Yu Mincho" w:eastAsia="Yu Mincho" w:hAnsi="Yu Mincho" w:cs="Tahoma"/>
          <w:b/>
          <w:bCs/>
          <w:color w:val="000000"/>
          <w:lang w:eastAsia="pl-PL"/>
        </w:rPr>
        <w:t>w toku realizacji Umowy.</w:t>
      </w:r>
    </w:p>
    <w:p w14:paraId="52C92541" w14:textId="12678EC2" w:rsidR="00B22A8B" w:rsidRDefault="00105D7B" w:rsidP="00D068A4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Yu Mincho" w:eastAsia="Yu Mincho" w:hAnsi="Yu Mincho" w:cs="Tahoma"/>
          <w:color w:val="000000"/>
          <w:lang w:eastAsia="pl-PL"/>
        </w:rPr>
      </w:pPr>
      <w:r w:rsidRPr="00AD6476">
        <w:rPr>
          <w:rFonts w:ascii="Yu Mincho" w:eastAsia="Yu Mincho" w:hAnsi="Yu Mincho" w:cs="Tahoma"/>
          <w:color w:val="000000"/>
          <w:lang w:eastAsia="pl-PL"/>
        </w:rPr>
        <w:t xml:space="preserve">Za każdą rozpoczętą dobę opóźnienia względem terminów wskazanych w pkt </w:t>
      </w:r>
      <w:r w:rsidR="00B22A8B">
        <w:rPr>
          <w:rFonts w:ascii="Yu Mincho" w:eastAsia="Yu Mincho" w:hAnsi="Yu Mincho" w:cs="Tahoma"/>
          <w:color w:val="000000"/>
          <w:lang w:eastAsia="pl-PL"/>
        </w:rPr>
        <w:t>5</w:t>
      </w:r>
      <w:r w:rsidRPr="00AD6476">
        <w:rPr>
          <w:rFonts w:ascii="Yu Mincho" w:eastAsia="Yu Mincho" w:hAnsi="Yu Mincho" w:cs="Tahoma"/>
          <w:color w:val="000000"/>
          <w:lang w:eastAsia="pl-PL"/>
        </w:rPr>
        <w:t xml:space="preserve">.2. lub </w:t>
      </w:r>
      <w:r w:rsidR="00B22A8B">
        <w:rPr>
          <w:rFonts w:ascii="Yu Mincho" w:eastAsia="Yu Mincho" w:hAnsi="Yu Mincho" w:cs="Tahoma"/>
          <w:color w:val="000000"/>
          <w:lang w:eastAsia="pl-PL"/>
        </w:rPr>
        <w:t>5</w:t>
      </w:r>
      <w:r w:rsidRPr="00AD6476">
        <w:rPr>
          <w:rFonts w:ascii="Yu Mincho" w:eastAsia="Yu Mincho" w:hAnsi="Yu Mincho" w:cs="Tahoma"/>
          <w:color w:val="000000"/>
          <w:lang w:eastAsia="pl-PL"/>
        </w:rPr>
        <w:t>.3. OWU Przewoźnik jest zobowiązany zapłacić Spedy</w:t>
      </w:r>
      <w:r w:rsidR="003F36CD">
        <w:rPr>
          <w:rFonts w:ascii="Yu Mincho" w:eastAsia="Yu Mincho" w:hAnsi="Yu Mincho" w:cs="Tahoma"/>
          <w:color w:val="000000"/>
          <w:lang w:eastAsia="pl-PL"/>
        </w:rPr>
        <w:t>cji</w:t>
      </w:r>
      <w:r w:rsidRPr="00AD6476">
        <w:rPr>
          <w:rFonts w:ascii="Yu Mincho" w:eastAsia="Yu Mincho" w:hAnsi="Yu Mincho" w:cs="Tahoma"/>
          <w:color w:val="000000"/>
          <w:lang w:eastAsia="pl-PL"/>
        </w:rPr>
        <w:t xml:space="preserve"> karę umowną </w:t>
      </w:r>
      <w:r w:rsidR="00B22A8B">
        <w:rPr>
          <w:rFonts w:ascii="Yu Mincho" w:eastAsia="Yu Mincho" w:hAnsi="Yu Mincho" w:cs="Tahoma"/>
          <w:color w:val="000000"/>
          <w:lang w:eastAsia="pl-PL"/>
        </w:rPr>
        <w:br/>
      </w:r>
      <w:r w:rsidR="00A01774">
        <w:rPr>
          <w:rFonts w:ascii="Yu Mincho" w:eastAsia="Yu Mincho" w:hAnsi="Yu Mincho" w:cs="Tahoma"/>
          <w:color w:val="000000"/>
          <w:lang w:eastAsia="pl-PL"/>
        </w:rPr>
        <w:t>w wysokości kwoty zlecenia</w:t>
      </w:r>
      <w:r w:rsidR="00324A1E" w:rsidRPr="00324A1E">
        <w:rPr>
          <w:rFonts w:ascii="Yu Mincho" w:eastAsia="Yu Mincho" w:hAnsi="Yu Mincho" w:cs="Tahoma"/>
          <w:color w:val="000000"/>
          <w:lang w:eastAsia="pl-PL"/>
        </w:rPr>
        <w:t xml:space="preserve"> za </w:t>
      </w:r>
      <w:r w:rsidR="00324A1E">
        <w:rPr>
          <w:rFonts w:ascii="Yu Mincho" w:eastAsia="Yu Mincho" w:hAnsi="Yu Mincho" w:cs="Tahoma"/>
          <w:color w:val="000000"/>
          <w:lang w:eastAsia="pl-PL"/>
        </w:rPr>
        <w:t xml:space="preserve">każdą rozpoczętą dobę opóźnienia. </w:t>
      </w:r>
      <w:r w:rsidR="00B22A8B" w:rsidRPr="00324A1E">
        <w:rPr>
          <w:rFonts w:ascii="Yu Mincho" w:eastAsia="Yu Mincho" w:hAnsi="Yu Mincho" w:cs="Tahoma"/>
          <w:color w:val="000000"/>
          <w:lang w:eastAsia="pl-PL"/>
        </w:rPr>
        <w:t>Spedycja zastrzega sobie możliwość dochodzenia odszkodowania prze</w:t>
      </w:r>
      <w:r w:rsidR="00A01774">
        <w:rPr>
          <w:rFonts w:ascii="Yu Mincho" w:eastAsia="Yu Mincho" w:hAnsi="Yu Mincho" w:cs="Tahoma"/>
          <w:color w:val="000000"/>
          <w:lang w:eastAsia="pl-PL"/>
        </w:rPr>
        <w:t>wyższającego</w:t>
      </w:r>
      <w:r w:rsidR="00B22A8B" w:rsidRPr="00324A1E">
        <w:rPr>
          <w:rFonts w:ascii="Yu Mincho" w:eastAsia="Yu Mincho" w:hAnsi="Yu Mincho" w:cs="Tahoma"/>
          <w:color w:val="000000"/>
          <w:lang w:eastAsia="pl-PL"/>
        </w:rPr>
        <w:t xml:space="preserve"> wysokość zastrzeżonej kary umownej.</w:t>
      </w:r>
      <w:r w:rsidR="00B22A8B">
        <w:rPr>
          <w:rFonts w:ascii="Yu Mincho" w:eastAsia="Yu Mincho" w:hAnsi="Yu Mincho" w:cs="Tahoma"/>
          <w:color w:val="000000"/>
          <w:lang w:eastAsia="pl-PL"/>
        </w:rPr>
        <w:t xml:space="preserve"> </w:t>
      </w:r>
      <w:r w:rsidRPr="00324A1E">
        <w:rPr>
          <w:rFonts w:ascii="Yu Mincho" w:eastAsia="Yu Mincho" w:hAnsi="Yu Mincho" w:cs="Tahoma"/>
          <w:color w:val="000000"/>
          <w:lang w:eastAsia="pl-PL"/>
        </w:rPr>
        <w:t>Łączna kara umowna nie może przekraczać</w:t>
      </w:r>
      <w:r w:rsidR="00B22A8B">
        <w:rPr>
          <w:rFonts w:ascii="Yu Mincho" w:eastAsia="Yu Mincho" w:hAnsi="Yu Mincho" w:cs="Tahoma"/>
          <w:color w:val="000000"/>
          <w:lang w:eastAsia="pl-PL"/>
        </w:rPr>
        <w:t>:</w:t>
      </w:r>
    </w:p>
    <w:p w14:paraId="74A9F630" w14:textId="796C713D" w:rsidR="00105D7B" w:rsidRDefault="00B22A8B" w:rsidP="00B22A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Yu Mincho" w:eastAsia="Yu Mincho" w:hAnsi="Yu Mincho" w:cs="Tahoma"/>
          <w:color w:val="000000"/>
          <w:lang w:eastAsia="pl-PL"/>
        </w:rPr>
      </w:pPr>
      <w:r>
        <w:rPr>
          <w:rFonts w:ascii="Yu Mincho" w:eastAsia="Yu Mincho" w:hAnsi="Yu Mincho" w:cs="Tahoma"/>
          <w:color w:val="000000"/>
          <w:lang w:eastAsia="pl-PL"/>
        </w:rPr>
        <w:t xml:space="preserve">w przypadku przewozu krajowego dwukrotności </w:t>
      </w:r>
      <w:r w:rsidR="00105D7B" w:rsidRPr="00324A1E">
        <w:rPr>
          <w:rFonts w:ascii="Yu Mincho" w:eastAsia="Yu Mincho" w:hAnsi="Yu Mincho" w:cs="Tahoma"/>
          <w:color w:val="000000"/>
          <w:lang w:eastAsia="pl-PL"/>
        </w:rPr>
        <w:t>wynagrodzenia wskazanego w Zleceniu transportowym</w:t>
      </w:r>
      <w:r>
        <w:rPr>
          <w:rFonts w:ascii="Yu Mincho" w:eastAsia="Yu Mincho" w:hAnsi="Yu Mincho" w:cs="Tahoma"/>
          <w:color w:val="000000"/>
          <w:lang w:eastAsia="pl-PL"/>
        </w:rPr>
        <w:t>;</w:t>
      </w:r>
    </w:p>
    <w:p w14:paraId="6EBC5DCA" w14:textId="2656F23F" w:rsidR="00B22A8B" w:rsidRPr="00B22A8B" w:rsidRDefault="00B22A8B" w:rsidP="00B22A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Yu Mincho" w:eastAsia="Yu Mincho" w:hAnsi="Yu Mincho" w:cs="Tahoma"/>
          <w:color w:val="000000"/>
          <w:lang w:eastAsia="pl-PL"/>
        </w:rPr>
      </w:pPr>
      <w:r>
        <w:rPr>
          <w:rFonts w:ascii="Yu Mincho" w:eastAsia="Yu Mincho" w:hAnsi="Yu Mincho" w:cs="Tahoma"/>
          <w:color w:val="000000"/>
          <w:lang w:eastAsia="pl-PL"/>
        </w:rPr>
        <w:t xml:space="preserve">w przypadku przewozu międzynarodowego </w:t>
      </w:r>
      <w:r w:rsidRPr="00324A1E">
        <w:rPr>
          <w:rFonts w:ascii="Yu Mincho" w:eastAsia="Yu Mincho" w:hAnsi="Yu Mincho" w:cs="Tahoma"/>
          <w:color w:val="000000"/>
          <w:lang w:eastAsia="pl-PL"/>
        </w:rPr>
        <w:t xml:space="preserve">wynagrodzenia wskazanego </w:t>
      </w:r>
      <w:r>
        <w:rPr>
          <w:rFonts w:ascii="Yu Mincho" w:eastAsia="Yu Mincho" w:hAnsi="Yu Mincho" w:cs="Tahoma"/>
          <w:color w:val="000000"/>
          <w:lang w:eastAsia="pl-PL"/>
        </w:rPr>
        <w:br/>
      </w:r>
      <w:r w:rsidRPr="00324A1E">
        <w:rPr>
          <w:rFonts w:ascii="Yu Mincho" w:eastAsia="Yu Mincho" w:hAnsi="Yu Mincho" w:cs="Tahoma"/>
          <w:color w:val="000000"/>
          <w:lang w:eastAsia="pl-PL"/>
        </w:rPr>
        <w:t>w Zleceniu transportowym</w:t>
      </w:r>
      <w:r>
        <w:rPr>
          <w:rFonts w:ascii="Yu Mincho" w:eastAsia="Yu Mincho" w:hAnsi="Yu Mincho" w:cs="Tahoma"/>
          <w:color w:val="000000"/>
          <w:lang w:eastAsia="pl-PL"/>
        </w:rPr>
        <w:t>.</w:t>
      </w:r>
    </w:p>
    <w:p w14:paraId="01F6D7AD" w14:textId="01BB20F7" w:rsidR="00155510" w:rsidRPr="00AD6476" w:rsidRDefault="00155510" w:rsidP="00D068A4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Yu Mincho" w:eastAsia="Yu Mincho" w:hAnsi="Yu Mincho" w:cs="Tahoma"/>
          <w:color w:val="000000"/>
          <w:kern w:val="0"/>
          <w:lang w:eastAsia="pl-PL"/>
        </w:rPr>
      </w:pPr>
      <w:r w:rsidRPr="00AD6476">
        <w:rPr>
          <w:rFonts w:ascii="Yu Mincho" w:eastAsia="Yu Mincho" w:hAnsi="Yu Mincho" w:cs="Tahoma"/>
          <w:color w:val="000000"/>
          <w:lang w:eastAsia="pl-PL"/>
        </w:rPr>
        <w:t>Przewoźnik zobowiązany jest do przestrzegania wszelkich obowiązujących przepisów prawa, w tym prawa przewozowego, prawa celnego, prawa ochrony środowiska, prawa pracy oraz prawa państw, na terenie których odbywa się przewóz.</w:t>
      </w:r>
      <w:r w:rsidR="00062FD1" w:rsidRPr="00AD6476">
        <w:rPr>
          <w:rFonts w:ascii="Yu Mincho" w:eastAsia="Yu Mincho" w:hAnsi="Yu Mincho"/>
        </w:rPr>
        <w:t xml:space="preserve"> </w:t>
      </w:r>
      <w:r w:rsidR="00062FD1" w:rsidRPr="00AD6476">
        <w:rPr>
          <w:rFonts w:ascii="Yu Mincho" w:eastAsia="Yu Mincho" w:hAnsi="Yu Mincho" w:cs="Tahoma"/>
          <w:color w:val="000000"/>
          <w:lang w:eastAsia="pl-PL"/>
        </w:rPr>
        <w:t>Przewoźnik oświadcza, że posiada wszelkie wymagane przepisami koncesje, licencje, zezwolenia, uprawnienia oraz zgody na wykonanie Umowy.</w:t>
      </w:r>
    </w:p>
    <w:p w14:paraId="69B10E86" w14:textId="31CC1551" w:rsidR="009D2867" w:rsidRPr="00AD6476" w:rsidRDefault="00155510" w:rsidP="00D068A4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ascii="Yu Mincho" w:eastAsia="Yu Mincho" w:hAnsi="Yu Mincho" w:cs="Tahoma"/>
          <w:color w:val="000000"/>
          <w:kern w:val="0"/>
          <w:lang w:eastAsia="pl-PL"/>
        </w:rPr>
      </w:pPr>
      <w:r w:rsidRPr="00AD6476">
        <w:rPr>
          <w:rFonts w:ascii="Yu Mincho" w:eastAsia="Yu Mincho" w:hAnsi="Yu Mincho" w:cs="Tahoma"/>
          <w:color w:val="000000"/>
          <w:lang w:eastAsia="pl-PL"/>
        </w:rPr>
        <w:t xml:space="preserve">Przewoźnik zobowiązany jest do wykonania Umowy przy zaangażowaniu osób posiadających odpowiednie kwalifikacje, w </w:t>
      </w:r>
      <w:r w:rsidR="00062FD1" w:rsidRPr="00AD6476">
        <w:rPr>
          <w:rFonts w:ascii="Yu Mincho" w:eastAsia="Yu Mincho" w:hAnsi="Yu Mincho" w:cs="Tahoma"/>
          <w:color w:val="000000"/>
          <w:lang w:eastAsia="pl-PL"/>
        </w:rPr>
        <w:t xml:space="preserve">szczególności Kierowców posiadających niezbędne uprawnienia zawodowe. </w:t>
      </w:r>
      <w:r w:rsidRPr="00AD6476">
        <w:rPr>
          <w:rFonts w:ascii="Yu Mincho" w:eastAsia="Yu Mincho" w:hAnsi="Yu Mincho" w:cs="Tahoma"/>
        </w:rPr>
        <w:t xml:space="preserve">Przewoźnik jest </w:t>
      </w:r>
      <w:r w:rsidRPr="00AD6476">
        <w:rPr>
          <w:rFonts w:ascii="Yu Mincho" w:eastAsia="Yu Mincho" w:hAnsi="Yu Mincho" w:cs="Tahoma"/>
        </w:rPr>
        <w:lastRenderedPageBreak/>
        <w:t>odpowiedzialny</w:t>
      </w:r>
      <w:r w:rsidR="004F0C88" w:rsidRPr="00AD6476">
        <w:rPr>
          <w:rFonts w:ascii="Yu Mincho" w:eastAsia="Yu Mincho" w:hAnsi="Yu Mincho" w:cs="Tahoma"/>
        </w:rPr>
        <w:t xml:space="preserve"> </w:t>
      </w:r>
      <w:r w:rsidRPr="00AD6476">
        <w:rPr>
          <w:rFonts w:ascii="Yu Mincho" w:eastAsia="Yu Mincho" w:hAnsi="Yu Mincho" w:cs="Tahoma"/>
        </w:rPr>
        <w:t>za dzi</w:t>
      </w:r>
      <w:r w:rsidR="00062FD1" w:rsidRPr="00AD6476">
        <w:rPr>
          <w:rFonts w:ascii="Yu Mincho" w:eastAsia="Yu Mincho" w:hAnsi="Yu Mincho" w:cs="Tahoma"/>
        </w:rPr>
        <w:t>a</w:t>
      </w:r>
      <w:r w:rsidRPr="00AD6476">
        <w:rPr>
          <w:rFonts w:ascii="Yu Mincho" w:eastAsia="Yu Mincho" w:hAnsi="Yu Mincho" w:cs="Tahoma"/>
        </w:rPr>
        <w:t>łania i zaniechania osób, za pomocą których wykonuje Umowę, jak za działania i zaniechania własne.</w:t>
      </w:r>
    </w:p>
    <w:p w14:paraId="0B739B7A" w14:textId="06C644C9" w:rsidR="007410BA" w:rsidRPr="00AD6476" w:rsidRDefault="00B97B11" w:rsidP="00D068A4">
      <w:pPr>
        <w:pStyle w:val="Akapitzlist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Yu Mincho" w:eastAsia="Yu Mincho" w:hAnsi="Yu Mincho" w:cs="Tahoma"/>
          <w:color w:val="000000"/>
          <w:kern w:val="0"/>
          <w:lang w:eastAsia="pl-PL"/>
        </w:rPr>
      </w:pPr>
      <w:r w:rsidRPr="00AD6476">
        <w:rPr>
          <w:rFonts w:ascii="Yu Mincho" w:eastAsia="Yu Mincho" w:hAnsi="Yu Mincho" w:cs="Tahoma"/>
          <w:color w:val="000000"/>
          <w:kern w:val="0"/>
          <w:lang w:eastAsia="pl-PL"/>
        </w:rPr>
        <w:t xml:space="preserve">Przewoźnik zobowiązany jest do wykonania Umowy za pomocą środków transportu znajdujących się w </w:t>
      </w:r>
      <w:r w:rsidR="005F1CF1" w:rsidRPr="00AD6476">
        <w:rPr>
          <w:rFonts w:ascii="Yu Mincho" w:eastAsia="Yu Mincho" w:hAnsi="Yu Mincho" w:cs="Tahoma"/>
          <w:color w:val="000000"/>
          <w:kern w:val="0"/>
          <w:lang w:eastAsia="pl-PL"/>
        </w:rPr>
        <w:t>bardzo dobrym</w:t>
      </w:r>
      <w:r w:rsidRPr="00AD6476">
        <w:rPr>
          <w:rFonts w:ascii="Yu Mincho" w:eastAsia="Yu Mincho" w:hAnsi="Yu Mincho" w:cs="Tahoma"/>
          <w:color w:val="000000"/>
          <w:kern w:val="0"/>
          <w:lang w:eastAsia="pl-PL"/>
        </w:rPr>
        <w:t xml:space="preserve"> stanie technicznym oraz w sposób zapewniający zabezpieczenie Przesyłki przed utratą, uszkodzeniem lub kradzieżą.</w:t>
      </w:r>
      <w:r w:rsidR="00DB741D" w:rsidRPr="00AD6476">
        <w:rPr>
          <w:rFonts w:ascii="Yu Mincho" w:eastAsia="Yu Mincho" w:hAnsi="Yu Mincho" w:cs="Tahoma"/>
          <w:color w:val="000000"/>
          <w:kern w:val="0"/>
          <w:lang w:eastAsia="pl-PL"/>
        </w:rPr>
        <w:t xml:space="preserve"> </w:t>
      </w:r>
      <w:r w:rsidR="00D0369E" w:rsidRPr="00AD6476">
        <w:rPr>
          <w:rFonts w:ascii="Yu Mincho" w:eastAsia="Yu Mincho" w:hAnsi="Yu Mincho" w:cs="Tahoma"/>
          <w:color w:val="000000"/>
          <w:kern w:val="0"/>
          <w:lang w:eastAsia="pl-PL"/>
        </w:rPr>
        <w:t xml:space="preserve">W trakcie realizacji Umowy postoje pojazdu dozwolone są wyłącznie na parkingach </w:t>
      </w:r>
      <w:r w:rsidR="008A704C">
        <w:rPr>
          <w:rFonts w:ascii="Yu Mincho" w:eastAsia="Yu Mincho" w:hAnsi="Yu Mincho" w:cs="Tahoma"/>
          <w:color w:val="000000"/>
          <w:kern w:val="0"/>
          <w:lang w:eastAsia="pl-PL"/>
        </w:rPr>
        <w:t>monitorowanych.</w:t>
      </w:r>
    </w:p>
    <w:p w14:paraId="7D120791" w14:textId="387415BD" w:rsidR="00A318BB" w:rsidRPr="00AD6476" w:rsidRDefault="008C1CF3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Przewoźnik nie może</w:t>
      </w:r>
      <w:r w:rsidR="00A318BB"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="00A318BB" w:rsidRPr="00AD6476">
        <w:rPr>
          <w:rFonts w:ascii="Yu Mincho" w:eastAsia="Yu Mincho" w:hAnsi="Yu Mincho" w:cs="Tahoma"/>
          <w:b/>
          <w:bCs/>
          <w:sz w:val="22"/>
          <w:szCs w:val="22"/>
        </w:rPr>
        <w:t>bez wyraźnej zgody Spedy</w:t>
      </w:r>
      <w:r w:rsidR="003F36CD">
        <w:rPr>
          <w:rFonts w:ascii="Yu Mincho" w:eastAsia="Yu Mincho" w:hAnsi="Yu Mincho" w:cs="Tahoma"/>
          <w:b/>
          <w:bCs/>
          <w:sz w:val="22"/>
          <w:szCs w:val="22"/>
        </w:rPr>
        <w:t>cji</w:t>
      </w:r>
      <w:r w:rsidR="00A318BB" w:rsidRPr="00AD6476">
        <w:rPr>
          <w:rFonts w:ascii="Yu Mincho" w:eastAsia="Yu Mincho" w:hAnsi="Yu Mincho" w:cs="Tahoma"/>
          <w:b/>
          <w:bCs/>
          <w:sz w:val="22"/>
          <w:szCs w:val="22"/>
        </w:rPr>
        <w:t xml:space="preserve"> udzielonej w formie dokumentowej</w:t>
      </w:r>
      <w:r w:rsidRPr="00AD6476">
        <w:rPr>
          <w:rFonts w:ascii="Yu Mincho" w:eastAsia="Yu Mincho" w:hAnsi="Yu Mincho" w:cs="Tahoma"/>
          <w:b/>
          <w:bCs/>
          <w:sz w:val="22"/>
          <w:szCs w:val="22"/>
        </w:rPr>
        <w:t>:</w:t>
      </w:r>
    </w:p>
    <w:p w14:paraId="49EE1996" w14:textId="7BEAA61C" w:rsidR="00A318BB" w:rsidRPr="00AD6476" w:rsidRDefault="008C1CF3" w:rsidP="00D068A4">
      <w:pPr>
        <w:pStyle w:val="tekstgwny"/>
        <w:numPr>
          <w:ilvl w:val="0"/>
          <w:numId w:val="9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przewozić łącznie z Przesyłką innych rzeczy, nieobjętych Zleceniem transportowym</w:t>
      </w:r>
      <w:r w:rsidR="00A318BB" w:rsidRPr="00AD6476">
        <w:rPr>
          <w:rFonts w:ascii="Yu Mincho" w:eastAsia="Yu Mincho" w:hAnsi="Yu Mincho" w:cs="Tahoma"/>
          <w:sz w:val="22"/>
          <w:szCs w:val="22"/>
        </w:rPr>
        <w:t>;</w:t>
      </w:r>
    </w:p>
    <w:p w14:paraId="7BAF926B" w14:textId="38972600" w:rsidR="00A318BB" w:rsidRPr="00AD6476" w:rsidRDefault="00A318BB" w:rsidP="00D068A4">
      <w:pPr>
        <w:pStyle w:val="tekstgwny"/>
        <w:numPr>
          <w:ilvl w:val="0"/>
          <w:numId w:val="9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powierzyć wykonywania Umowy osobie trzeciej;</w:t>
      </w:r>
    </w:p>
    <w:p w14:paraId="6EA3BC9C" w14:textId="66D72519" w:rsidR="00A318BB" w:rsidRPr="00AD6476" w:rsidRDefault="008C1CF3" w:rsidP="00D068A4">
      <w:pPr>
        <w:pStyle w:val="tekstgwny"/>
        <w:numPr>
          <w:ilvl w:val="0"/>
          <w:numId w:val="9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dokony</w:t>
      </w:r>
      <w:r w:rsidR="00A318BB" w:rsidRPr="00AD6476">
        <w:rPr>
          <w:rFonts w:ascii="Yu Mincho" w:eastAsia="Yu Mincho" w:hAnsi="Yu Mincho" w:cs="Tahoma"/>
          <w:sz w:val="22"/>
          <w:szCs w:val="22"/>
        </w:rPr>
        <w:t xml:space="preserve">wać </w:t>
      </w:r>
      <w:r w:rsidRPr="00AD6476">
        <w:rPr>
          <w:rFonts w:ascii="Yu Mincho" w:eastAsia="Yu Mincho" w:hAnsi="Yu Mincho" w:cs="Tahoma"/>
          <w:sz w:val="22"/>
          <w:szCs w:val="22"/>
        </w:rPr>
        <w:t>przeładunku Przesyłki na</w:t>
      </w:r>
      <w:r w:rsidR="00770AE0" w:rsidRPr="00AD6476">
        <w:rPr>
          <w:rFonts w:ascii="Yu Mincho" w:eastAsia="Yu Mincho" w:hAnsi="Yu Mincho" w:cs="Tahoma"/>
          <w:sz w:val="22"/>
          <w:szCs w:val="22"/>
        </w:rPr>
        <w:t xml:space="preserve"> pojazdy nienależący do Przewoźnika;</w:t>
      </w:r>
    </w:p>
    <w:p w14:paraId="3A1B6508" w14:textId="77777777" w:rsidR="006B6E37" w:rsidRPr="00AD6476" w:rsidRDefault="008C1CF3" w:rsidP="00D068A4">
      <w:pPr>
        <w:pStyle w:val="tekstgwny"/>
        <w:numPr>
          <w:ilvl w:val="0"/>
          <w:numId w:val="9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782" w:hanging="35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rozpocząć rozładunku </w:t>
      </w:r>
      <w:r w:rsidR="00A318BB" w:rsidRPr="00AD6476">
        <w:rPr>
          <w:rFonts w:ascii="Yu Mincho" w:eastAsia="Yu Mincho" w:hAnsi="Yu Mincho" w:cs="Tahoma"/>
          <w:sz w:val="22"/>
          <w:szCs w:val="22"/>
        </w:rPr>
        <w:t>Przesyłki.</w:t>
      </w:r>
    </w:p>
    <w:p w14:paraId="2E540012" w14:textId="17A38908" w:rsidR="006B6E37" w:rsidRPr="00AD6476" w:rsidRDefault="006B6E37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Za każde naruszenie obowiązków wskazanych w pkt </w:t>
      </w:r>
      <w:r w:rsidR="00D05791">
        <w:rPr>
          <w:rFonts w:ascii="Yu Mincho" w:eastAsia="Yu Mincho" w:hAnsi="Yu Mincho" w:cs="Tahoma"/>
          <w:sz w:val="22"/>
          <w:szCs w:val="22"/>
        </w:rPr>
        <w:t>5.8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OWU Przewoźnik jest zobowiązany zapłacić 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karę umowną w wysokości 200 euro. Łączna kara umowna nie może przekraczać wynagrodzenia wskazanego w Zleceniu transportowym. Spedy</w:t>
      </w:r>
      <w:r w:rsidR="003F36CD">
        <w:rPr>
          <w:rFonts w:ascii="Yu Mincho" w:eastAsia="Yu Mincho" w:hAnsi="Yu Mincho" w:cs="Tahoma"/>
          <w:sz w:val="22"/>
          <w:szCs w:val="22"/>
        </w:rPr>
        <w:t xml:space="preserve">cja </w:t>
      </w:r>
      <w:r w:rsidRPr="00AD6476">
        <w:rPr>
          <w:rFonts w:ascii="Yu Mincho" w:eastAsia="Yu Mincho" w:hAnsi="Yu Mincho" w:cs="Tahoma"/>
          <w:sz w:val="22"/>
          <w:szCs w:val="22"/>
        </w:rPr>
        <w:t>zastrzega sobie możliwość dochodzenia odszkodowania przenoszącego wysokość zastrzeżonej kary umownej.</w:t>
      </w:r>
    </w:p>
    <w:p w14:paraId="765F2A36" w14:textId="45BD1FCB" w:rsidR="00C44E17" w:rsidRPr="00AD6476" w:rsidRDefault="009B7143" w:rsidP="00D068A4">
      <w:pPr>
        <w:pStyle w:val="tekstgwny"/>
        <w:numPr>
          <w:ilvl w:val="1"/>
          <w:numId w:val="2"/>
        </w:numPr>
        <w:tabs>
          <w:tab w:val="clear" w:pos="708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Przewoźnik zobowiązany jest do </w:t>
      </w:r>
      <w:r w:rsidR="001510CA" w:rsidRPr="00AD6476">
        <w:rPr>
          <w:rFonts w:ascii="Yu Mincho" w:eastAsia="Yu Mincho" w:hAnsi="Yu Mincho" w:cs="Tahoma"/>
          <w:sz w:val="22"/>
          <w:szCs w:val="22"/>
        </w:rPr>
        <w:t xml:space="preserve">sprawdzenia stanu Przesyłki – w tym </w:t>
      </w:r>
      <w:r w:rsidRPr="00AD6476">
        <w:rPr>
          <w:rFonts w:ascii="Yu Mincho" w:eastAsia="Yu Mincho" w:hAnsi="Yu Mincho" w:cs="Tahoma"/>
          <w:sz w:val="22"/>
          <w:szCs w:val="22"/>
        </w:rPr>
        <w:t xml:space="preserve">jej </w:t>
      </w:r>
      <w:r w:rsidR="001510CA" w:rsidRPr="00AD6476">
        <w:rPr>
          <w:rFonts w:ascii="Yu Mincho" w:eastAsia="Yu Mincho" w:hAnsi="Yu Mincho" w:cs="Tahoma"/>
          <w:sz w:val="22"/>
          <w:szCs w:val="22"/>
        </w:rPr>
        <w:t>masy, ilości, stanu opakowania, zgodności z dokumentami przewozowymi, odpowiedniego rozmieszczenia i zabezpieczenia Przesyłki, tj. w sposób adekwatny do rodzaju Przesyłki, uniemożliwiający jej zaginięcie, kradzież, uszkodzenie lub pogorszenie jakości oraz zapewniający jej integralność i nienaruszalność</w:t>
      </w:r>
      <w:r w:rsidR="00345F69" w:rsidRPr="00AD6476">
        <w:rPr>
          <w:rFonts w:ascii="Yu Mincho" w:eastAsia="Yu Mincho" w:hAnsi="Yu Mincho" w:cs="Tahoma"/>
          <w:sz w:val="22"/>
          <w:szCs w:val="22"/>
        </w:rPr>
        <w:t>.</w:t>
      </w:r>
    </w:p>
    <w:p w14:paraId="270847FB" w14:textId="20696AE6" w:rsidR="00770AE0" w:rsidRPr="00AD6476" w:rsidRDefault="00770AE0" w:rsidP="00D068A4">
      <w:pPr>
        <w:pStyle w:val="tekstgwny"/>
        <w:numPr>
          <w:ilvl w:val="0"/>
          <w:numId w:val="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 w:hanging="567"/>
        <w:outlineLvl w:val="0"/>
        <w:rPr>
          <w:rFonts w:ascii="Yu Mincho" w:eastAsia="Yu Mincho" w:hAnsi="Yu Mincho" w:cs="Tahoma"/>
          <w:b/>
          <w:bCs/>
          <w:sz w:val="22"/>
          <w:szCs w:val="22"/>
        </w:rPr>
      </w:pPr>
      <w:bookmarkStart w:id="25" w:name="_Toc165566970"/>
      <w:r w:rsidRPr="00AD6476">
        <w:rPr>
          <w:rFonts w:ascii="Yu Mincho" w:eastAsia="Yu Mincho" w:hAnsi="Yu Mincho" w:cs="Tahoma"/>
          <w:b/>
          <w:bCs/>
          <w:sz w:val="22"/>
          <w:szCs w:val="22"/>
        </w:rPr>
        <w:t>Obowiązek informacyjny</w:t>
      </w:r>
      <w:bookmarkEnd w:id="25"/>
    </w:p>
    <w:p w14:paraId="746B3DE6" w14:textId="40162252" w:rsidR="00512340" w:rsidRPr="00AD6476" w:rsidRDefault="00512340" w:rsidP="00D068A4">
      <w:pPr>
        <w:pStyle w:val="tekstgwny"/>
        <w:numPr>
          <w:ilvl w:val="1"/>
          <w:numId w:val="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Przewoźnik jest zobowiązany</w:t>
      </w:r>
      <w:r w:rsidR="001510CA" w:rsidRPr="00AD6476">
        <w:rPr>
          <w:rFonts w:ascii="Yu Mincho" w:eastAsia="Yu Mincho" w:hAnsi="Yu Mincho" w:cs="Tahoma"/>
          <w:sz w:val="22"/>
          <w:szCs w:val="22"/>
        </w:rPr>
        <w:t xml:space="preserve"> do</w:t>
      </w:r>
      <w:r w:rsidRPr="00AD6476">
        <w:rPr>
          <w:rFonts w:ascii="Yu Mincho" w:eastAsia="Yu Mincho" w:hAnsi="Yu Mincho" w:cs="Tahoma"/>
          <w:sz w:val="22"/>
          <w:szCs w:val="22"/>
        </w:rPr>
        <w:t>:</w:t>
      </w:r>
    </w:p>
    <w:p w14:paraId="615EA4D9" w14:textId="126E2208" w:rsidR="00C756E0" w:rsidRPr="00AD6476" w:rsidRDefault="001510CA" w:rsidP="00D068A4">
      <w:pPr>
        <w:pStyle w:val="tekstgwny"/>
        <w:numPr>
          <w:ilvl w:val="0"/>
          <w:numId w:val="1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line="276" w:lineRule="auto"/>
        <w:ind w:left="851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przekazania 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="00512340" w:rsidRPr="00AD6476">
        <w:rPr>
          <w:rFonts w:ascii="Yu Mincho" w:eastAsia="Yu Mincho" w:hAnsi="Yu Mincho" w:cs="Tahoma"/>
          <w:sz w:val="22"/>
          <w:szCs w:val="22"/>
        </w:rPr>
        <w:t xml:space="preserve">przed przystąpieniem do realizacji Umowy </w:t>
      </w:r>
      <w:r w:rsidR="00E01AD4" w:rsidRPr="00AD6476">
        <w:rPr>
          <w:rFonts w:ascii="Yu Mincho" w:eastAsia="Yu Mincho" w:hAnsi="Yu Mincho" w:cs="Tahoma"/>
          <w:sz w:val="22"/>
          <w:szCs w:val="22"/>
        </w:rPr>
        <w:t xml:space="preserve">numeru telefonu </w:t>
      </w:r>
      <w:r w:rsidR="00C756E0" w:rsidRPr="00AD6476">
        <w:rPr>
          <w:rFonts w:ascii="Yu Mincho" w:eastAsia="Yu Mincho" w:hAnsi="Yu Mincho" w:cs="Tahoma"/>
          <w:sz w:val="22"/>
          <w:szCs w:val="22"/>
        </w:rPr>
        <w:t>K</w:t>
      </w:r>
      <w:r w:rsidR="00E01AD4" w:rsidRPr="00AD6476">
        <w:rPr>
          <w:rFonts w:ascii="Yu Mincho" w:eastAsia="Yu Mincho" w:hAnsi="Yu Mincho" w:cs="Tahoma"/>
          <w:sz w:val="22"/>
          <w:szCs w:val="22"/>
        </w:rPr>
        <w:t>ierowcy</w:t>
      </w:r>
      <w:r w:rsidR="00C756E0" w:rsidRPr="00AD6476">
        <w:rPr>
          <w:rFonts w:ascii="Yu Mincho" w:eastAsia="Yu Mincho" w:hAnsi="Yu Mincho" w:cs="Tahoma"/>
          <w:sz w:val="22"/>
          <w:szCs w:val="22"/>
        </w:rPr>
        <w:t xml:space="preserve"> lub osoby </w:t>
      </w:r>
      <w:r w:rsidRPr="00AD6476">
        <w:rPr>
          <w:rFonts w:ascii="Yu Mincho" w:eastAsia="Yu Mincho" w:hAnsi="Yu Mincho" w:cs="Tahoma"/>
          <w:sz w:val="22"/>
          <w:szCs w:val="22"/>
        </w:rPr>
        <w:t>posiadającej bieżącą wiedzę dotyczącą realizacji Umowy;</w:t>
      </w:r>
    </w:p>
    <w:p w14:paraId="3CCEF030" w14:textId="6E31E574" w:rsidR="00DD344F" w:rsidRDefault="00DD344F" w:rsidP="00D068A4">
      <w:pPr>
        <w:pStyle w:val="tekstgwny"/>
        <w:numPr>
          <w:ilvl w:val="0"/>
          <w:numId w:val="1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line="276" w:lineRule="auto"/>
        <w:ind w:left="851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poinformowania 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o dokonaniu odbioru Przesyłki</w:t>
      </w:r>
      <w:r w:rsidR="001D6C87" w:rsidRPr="00AD6476">
        <w:rPr>
          <w:rFonts w:ascii="Yu Mincho" w:eastAsia="Yu Mincho" w:hAnsi="Yu Mincho" w:cs="Tahoma"/>
          <w:sz w:val="22"/>
          <w:szCs w:val="22"/>
        </w:rPr>
        <w:t xml:space="preserve"> jej załadunku</w:t>
      </w:r>
      <w:r w:rsidR="006B0E1E" w:rsidRPr="00AD6476">
        <w:rPr>
          <w:rFonts w:ascii="Yu Mincho" w:eastAsia="Yu Mincho" w:hAnsi="Yu Mincho" w:cs="Tahoma"/>
          <w:sz w:val="22"/>
          <w:szCs w:val="22"/>
        </w:rPr>
        <w:t xml:space="preserve">, </w:t>
      </w:r>
      <w:r w:rsidRPr="00AD6476">
        <w:rPr>
          <w:rFonts w:ascii="Yu Mincho" w:eastAsia="Yu Mincho" w:hAnsi="Yu Mincho" w:cs="Tahoma"/>
          <w:sz w:val="22"/>
          <w:szCs w:val="22"/>
        </w:rPr>
        <w:t>dotarci</w:t>
      </w:r>
      <w:r w:rsidR="00822A96" w:rsidRPr="00AD6476">
        <w:rPr>
          <w:rFonts w:ascii="Yu Mincho" w:eastAsia="Yu Mincho" w:hAnsi="Yu Mincho" w:cs="Tahoma"/>
          <w:sz w:val="22"/>
          <w:szCs w:val="22"/>
        </w:rPr>
        <w:t>u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do miejsca </w:t>
      </w:r>
      <w:r w:rsidR="006B0E1E" w:rsidRPr="00AD6476">
        <w:rPr>
          <w:rFonts w:ascii="Yu Mincho" w:eastAsia="Yu Mincho" w:hAnsi="Yu Mincho" w:cs="Tahoma"/>
          <w:sz w:val="22"/>
          <w:szCs w:val="22"/>
        </w:rPr>
        <w:t>jej rozładunku oraz jego dokonaniu.</w:t>
      </w:r>
    </w:p>
    <w:p w14:paraId="196BD4A8" w14:textId="67BCAF0D" w:rsidR="006B463F" w:rsidRPr="00AD6476" w:rsidRDefault="00DC0C24" w:rsidP="00D068A4">
      <w:pPr>
        <w:pStyle w:val="tekstgwny"/>
        <w:numPr>
          <w:ilvl w:val="0"/>
          <w:numId w:val="1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line="276" w:lineRule="auto"/>
        <w:ind w:left="851"/>
        <w:rPr>
          <w:rFonts w:ascii="Yu Mincho" w:eastAsia="Yu Mincho" w:hAnsi="Yu Mincho" w:cs="Tahoma"/>
          <w:sz w:val="22"/>
          <w:szCs w:val="22"/>
        </w:rPr>
      </w:pPr>
      <w:r>
        <w:rPr>
          <w:rFonts w:ascii="Yu Mincho" w:eastAsia="Yu Mincho" w:hAnsi="Yu Mincho" w:cs="Tahoma"/>
          <w:sz w:val="22"/>
          <w:szCs w:val="22"/>
        </w:rPr>
        <w:t>p</w:t>
      </w:r>
      <w:r w:rsidR="006B463F">
        <w:rPr>
          <w:rFonts w:ascii="Yu Mincho" w:eastAsia="Yu Mincho" w:hAnsi="Yu Mincho" w:cs="Tahoma"/>
          <w:sz w:val="22"/>
          <w:szCs w:val="22"/>
        </w:rPr>
        <w:t>oinformowania 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="006B463F">
        <w:rPr>
          <w:rFonts w:ascii="Yu Mincho" w:eastAsia="Yu Mincho" w:hAnsi="Yu Mincho" w:cs="Tahoma"/>
          <w:sz w:val="22"/>
          <w:szCs w:val="22"/>
        </w:rPr>
        <w:t xml:space="preserve"> o czasie oczekiwania na załadunek i rozładunek oraz udokumentowania tego czasu, a także udokumentowania wszelkich innych </w:t>
      </w:r>
      <w:r w:rsidR="006B463F">
        <w:rPr>
          <w:rFonts w:ascii="Yu Mincho" w:eastAsia="Yu Mincho" w:hAnsi="Yu Mincho" w:cs="Tahoma"/>
          <w:sz w:val="22"/>
          <w:szCs w:val="22"/>
        </w:rPr>
        <w:lastRenderedPageBreak/>
        <w:t>okoliczności powodujących konieczność dokonania postoju lub oczekiwania.</w:t>
      </w:r>
    </w:p>
    <w:p w14:paraId="0ACC1AF4" w14:textId="488565DE" w:rsidR="001510CA" w:rsidRPr="00AD6476" w:rsidRDefault="001510CA" w:rsidP="00D068A4">
      <w:pPr>
        <w:pStyle w:val="tekstgwny"/>
        <w:numPr>
          <w:ilvl w:val="0"/>
          <w:numId w:val="1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line="276" w:lineRule="auto"/>
        <w:ind w:left="851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niezwłocznego informowania 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Pr="00AD6476">
        <w:rPr>
          <w:rFonts w:ascii="Yu Mincho" w:eastAsia="Yu Mincho" w:hAnsi="Yu Mincho" w:cs="Tahoma"/>
          <w:sz w:val="22"/>
          <w:szCs w:val="22"/>
        </w:rPr>
        <w:t xml:space="preserve"> o </w:t>
      </w:r>
      <w:r w:rsidR="00E01AD4" w:rsidRPr="00AD6476">
        <w:rPr>
          <w:rFonts w:ascii="Yu Mincho" w:eastAsia="Yu Mincho" w:hAnsi="Yu Mincho" w:cs="Tahoma"/>
          <w:sz w:val="22"/>
          <w:szCs w:val="22"/>
        </w:rPr>
        <w:t>powstaniu jakichkolwiek problemów związanych z wykonywaniem Umowy, w tym przede wszystkim o możliwości powstania opóźnień</w:t>
      </w:r>
      <w:r w:rsidR="00DD344F" w:rsidRPr="00AD6476">
        <w:rPr>
          <w:rFonts w:ascii="Yu Mincho" w:eastAsia="Yu Mincho" w:hAnsi="Yu Mincho" w:cs="Tahoma"/>
          <w:sz w:val="22"/>
          <w:szCs w:val="22"/>
        </w:rPr>
        <w:t xml:space="preserve"> ze względu na natężenie ruchu, kolizje, uszkodzenia pojazdów itp.</w:t>
      </w:r>
    </w:p>
    <w:p w14:paraId="23F26529" w14:textId="7C1B24C1" w:rsidR="00E01AD4" w:rsidRPr="00AD6476" w:rsidRDefault="00E01AD4" w:rsidP="00D068A4">
      <w:pPr>
        <w:pStyle w:val="tekstgwny"/>
        <w:numPr>
          <w:ilvl w:val="0"/>
          <w:numId w:val="1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line="276" w:lineRule="auto"/>
        <w:ind w:left="851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 xml:space="preserve">udostępnienia </w:t>
      </w:r>
      <w:r w:rsidR="001510CA" w:rsidRPr="00AD6476">
        <w:rPr>
          <w:rFonts w:ascii="Yu Mincho" w:eastAsia="Yu Mincho" w:hAnsi="Yu Mincho" w:cs="Tahoma"/>
          <w:sz w:val="22"/>
          <w:szCs w:val="22"/>
        </w:rPr>
        <w:t>Spedy</w:t>
      </w:r>
      <w:r w:rsidR="003F36CD">
        <w:rPr>
          <w:rFonts w:ascii="Yu Mincho" w:eastAsia="Yu Mincho" w:hAnsi="Yu Mincho" w:cs="Tahoma"/>
          <w:sz w:val="22"/>
          <w:szCs w:val="22"/>
        </w:rPr>
        <w:t>cji</w:t>
      </w:r>
      <w:r w:rsidR="001510CA" w:rsidRPr="00AD6476">
        <w:rPr>
          <w:rFonts w:ascii="Yu Mincho" w:eastAsia="Yu Mincho" w:hAnsi="Yu Mincho" w:cs="Tahoma"/>
          <w:sz w:val="22"/>
          <w:szCs w:val="22"/>
        </w:rPr>
        <w:t xml:space="preserve"> </w:t>
      </w:r>
      <w:r w:rsidRPr="00AD6476">
        <w:rPr>
          <w:rFonts w:ascii="Yu Mincho" w:eastAsia="Yu Mincho" w:hAnsi="Yu Mincho" w:cs="Tahoma"/>
          <w:sz w:val="22"/>
          <w:szCs w:val="22"/>
        </w:rPr>
        <w:t>do wglądu oryginalnych tarcz tachografu lub innych nośników informacji, w tym wydruków z tachografu cyfrowego, dokumentujących wykonywanie Umowy</w:t>
      </w:r>
      <w:r w:rsidR="00DD344F" w:rsidRPr="00AD6476">
        <w:rPr>
          <w:rFonts w:ascii="Yu Mincho" w:eastAsia="Yu Mincho" w:hAnsi="Yu Mincho" w:cs="Tahoma"/>
          <w:sz w:val="22"/>
          <w:szCs w:val="22"/>
        </w:rPr>
        <w:t xml:space="preserve"> na każde żądanie Spedy</w:t>
      </w:r>
      <w:r w:rsidR="003F36CD">
        <w:rPr>
          <w:rFonts w:ascii="Yu Mincho" w:eastAsia="Yu Mincho" w:hAnsi="Yu Mincho" w:cs="Tahoma"/>
          <w:sz w:val="22"/>
          <w:szCs w:val="22"/>
        </w:rPr>
        <w:t>cji.</w:t>
      </w:r>
    </w:p>
    <w:p w14:paraId="37AB35B1" w14:textId="21EB2D38" w:rsidR="008D2208" w:rsidRPr="00AD6476" w:rsidRDefault="008D2208" w:rsidP="00D068A4">
      <w:pPr>
        <w:pStyle w:val="tekstgwny"/>
        <w:numPr>
          <w:ilvl w:val="1"/>
          <w:numId w:val="2"/>
        </w:numPr>
        <w:tabs>
          <w:tab w:val="clear" w:pos="708"/>
          <w:tab w:val="clear" w:pos="2832"/>
          <w:tab w:val="clear" w:pos="7080"/>
          <w:tab w:val="clear" w:pos="7788"/>
          <w:tab w:val="clear" w:pos="8496"/>
        </w:tabs>
        <w:suppressAutoHyphens/>
        <w:spacing w:after="120" w:line="276" w:lineRule="auto"/>
        <w:ind w:left="567" w:hanging="567"/>
        <w:rPr>
          <w:rFonts w:ascii="Yu Mincho" w:eastAsia="Yu Mincho" w:hAnsi="Yu Mincho" w:cs="Tahoma"/>
          <w:sz w:val="22"/>
          <w:szCs w:val="22"/>
        </w:rPr>
      </w:pPr>
      <w:r w:rsidRPr="00AD6476">
        <w:rPr>
          <w:rFonts w:ascii="Yu Mincho" w:eastAsia="Yu Mincho" w:hAnsi="Yu Mincho" w:cs="Tahoma"/>
          <w:sz w:val="22"/>
          <w:szCs w:val="22"/>
        </w:rPr>
        <w:t>W razie wątpliwości przyjmuje się, że opóźnienie wynikające z okoliczności, o których Przewoźnik nie poinformował Spedy</w:t>
      </w:r>
      <w:r w:rsidR="003F36CD">
        <w:rPr>
          <w:rFonts w:ascii="Yu Mincho" w:eastAsia="Yu Mincho" w:hAnsi="Yu Mincho" w:cs="Tahoma"/>
          <w:sz w:val="22"/>
          <w:szCs w:val="22"/>
        </w:rPr>
        <w:t xml:space="preserve">cję </w:t>
      </w:r>
      <w:r w:rsidRPr="00AD6476">
        <w:rPr>
          <w:rFonts w:ascii="Yu Mincho" w:eastAsia="Yu Mincho" w:hAnsi="Yu Mincho" w:cs="Tahoma"/>
          <w:sz w:val="22"/>
          <w:szCs w:val="22"/>
        </w:rPr>
        <w:t xml:space="preserve">jest opóźnieniem, za które winę ponosi Przewoźnik. </w:t>
      </w:r>
    </w:p>
    <w:p w14:paraId="0DABEC5E" w14:textId="43D36760" w:rsidR="001F1667" w:rsidRPr="00AD6476" w:rsidRDefault="006017C1" w:rsidP="00D068A4">
      <w:pPr>
        <w:pStyle w:val="Akapitzlist"/>
        <w:numPr>
          <w:ilvl w:val="0"/>
          <w:numId w:val="2"/>
        </w:numPr>
        <w:spacing w:after="120" w:line="276" w:lineRule="auto"/>
        <w:ind w:left="567" w:hanging="567"/>
        <w:contextualSpacing w:val="0"/>
        <w:outlineLvl w:val="0"/>
        <w:rPr>
          <w:rFonts w:ascii="Yu Mincho" w:eastAsia="Yu Mincho" w:hAnsi="Yu Mincho" w:cs="Tahoma"/>
          <w:b/>
          <w:bCs/>
        </w:rPr>
      </w:pPr>
      <w:bookmarkStart w:id="26" w:name="_Toc165566971"/>
      <w:r w:rsidRPr="00AD6476">
        <w:rPr>
          <w:rFonts w:ascii="Yu Mincho" w:eastAsia="Yu Mincho" w:hAnsi="Yu Mincho" w:cs="Tahoma"/>
          <w:b/>
          <w:bCs/>
        </w:rPr>
        <w:t>Wynagrodzenie Przewoźnika</w:t>
      </w:r>
      <w:r w:rsidR="001F1667" w:rsidRPr="00AD6476">
        <w:rPr>
          <w:rFonts w:ascii="Yu Mincho" w:eastAsia="Yu Mincho" w:hAnsi="Yu Mincho" w:cs="Tahoma"/>
          <w:b/>
          <w:bCs/>
        </w:rPr>
        <w:t xml:space="preserve"> i </w:t>
      </w:r>
      <w:r w:rsidR="0066315F" w:rsidRPr="00AD6476">
        <w:rPr>
          <w:rFonts w:ascii="Yu Mincho" w:eastAsia="Yu Mincho" w:hAnsi="Yu Mincho" w:cs="Tahoma"/>
          <w:b/>
          <w:bCs/>
        </w:rPr>
        <w:t>termin płatności</w:t>
      </w:r>
      <w:bookmarkEnd w:id="26"/>
      <w:r w:rsidR="0066315F" w:rsidRPr="00AD6476">
        <w:rPr>
          <w:rFonts w:ascii="Yu Mincho" w:eastAsia="Yu Mincho" w:hAnsi="Yu Mincho" w:cs="Tahoma"/>
          <w:b/>
          <w:bCs/>
        </w:rPr>
        <w:t xml:space="preserve"> </w:t>
      </w:r>
    </w:p>
    <w:p w14:paraId="3DDD33EE" w14:textId="6A1CB1B2" w:rsidR="00FE2389" w:rsidRDefault="00B614C4" w:rsidP="00D068A4">
      <w:pPr>
        <w:pStyle w:val="Akapitzlist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Yu Mincho" w:eastAsia="Yu Mincho" w:hAnsi="Yu Mincho" w:cstheme="minorHAnsi"/>
        </w:rPr>
      </w:pPr>
      <w:r w:rsidRPr="00AD6476">
        <w:rPr>
          <w:rFonts w:ascii="Yu Mincho" w:eastAsia="Yu Mincho" w:hAnsi="Yu Mincho" w:cstheme="minorHAnsi"/>
        </w:rPr>
        <w:t xml:space="preserve">Wysokość wynagrodzenia Przewoźnika za wykonanie Umowy </w:t>
      </w:r>
      <w:r w:rsidR="006017C1" w:rsidRPr="00AD6476">
        <w:rPr>
          <w:rFonts w:ascii="Yu Mincho" w:eastAsia="Yu Mincho" w:hAnsi="Yu Mincho" w:cstheme="minorHAnsi"/>
        </w:rPr>
        <w:t>określana</w:t>
      </w:r>
      <w:r w:rsidRPr="00AD6476">
        <w:rPr>
          <w:rFonts w:ascii="Yu Mincho" w:eastAsia="Yu Mincho" w:hAnsi="Yu Mincho" w:cstheme="minorHAnsi"/>
        </w:rPr>
        <w:t xml:space="preserve"> jest każdorazowo w Zleceniu transportowym. </w:t>
      </w:r>
      <w:r w:rsidR="006017C1" w:rsidRPr="00AD6476">
        <w:rPr>
          <w:rFonts w:ascii="Yu Mincho" w:eastAsia="Yu Mincho" w:hAnsi="Yu Mincho" w:cstheme="minorHAnsi"/>
          <w:b/>
          <w:bCs/>
        </w:rPr>
        <w:t>W</w:t>
      </w:r>
      <w:r w:rsidRPr="00AD6476">
        <w:rPr>
          <w:rFonts w:ascii="Yu Mincho" w:eastAsia="Yu Mincho" w:hAnsi="Yu Mincho" w:cstheme="minorHAnsi"/>
          <w:b/>
          <w:bCs/>
        </w:rPr>
        <w:t>ynagrodzenie obejmuje wszelkie koszty Przewoźnika, w tym również</w:t>
      </w:r>
      <w:r w:rsidR="006017C1" w:rsidRPr="00AD6476">
        <w:rPr>
          <w:rFonts w:ascii="Yu Mincho" w:eastAsia="Yu Mincho" w:hAnsi="Yu Mincho" w:cstheme="minorHAnsi"/>
          <w:b/>
          <w:bCs/>
        </w:rPr>
        <w:t xml:space="preserve"> koszty</w:t>
      </w:r>
      <w:r w:rsidRPr="00AD6476">
        <w:rPr>
          <w:rFonts w:ascii="Yu Mincho" w:eastAsia="Yu Mincho" w:hAnsi="Yu Mincho" w:cstheme="minorHAnsi"/>
          <w:b/>
          <w:bCs/>
        </w:rPr>
        <w:t xml:space="preserve"> załadun</w:t>
      </w:r>
      <w:r w:rsidR="006017C1" w:rsidRPr="00AD6476">
        <w:rPr>
          <w:rFonts w:ascii="Yu Mincho" w:eastAsia="Yu Mincho" w:hAnsi="Yu Mincho" w:cstheme="minorHAnsi"/>
          <w:b/>
          <w:bCs/>
        </w:rPr>
        <w:t>ku</w:t>
      </w:r>
      <w:r w:rsidRPr="00AD6476">
        <w:rPr>
          <w:rFonts w:ascii="Yu Mincho" w:eastAsia="Yu Mincho" w:hAnsi="Yu Mincho" w:cstheme="minorHAnsi"/>
          <w:b/>
          <w:bCs/>
        </w:rPr>
        <w:t xml:space="preserve"> i rozładun</w:t>
      </w:r>
      <w:r w:rsidR="006017C1" w:rsidRPr="00AD6476">
        <w:rPr>
          <w:rFonts w:ascii="Yu Mincho" w:eastAsia="Yu Mincho" w:hAnsi="Yu Mincho" w:cstheme="minorHAnsi"/>
          <w:b/>
          <w:bCs/>
        </w:rPr>
        <w:t>ku.</w:t>
      </w:r>
      <w:r w:rsidR="006017C1" w:rsidRPr="00AD6476">
        <w:rPr>
          <w:rFonts w:ascii="Yu Mincho" w:eastAsia="Yu Mincho" w:hAnsi="Yu Mincho" w:cstheme="minorHAnsi"/>
        </w:rPr>
        <w:t xml:space="preserve"> </w:t>
      </w:r>
      <w:r w:rsidRPr="00AD6476">
        <w:rPr>
          <w:rFonts w:ascii="Yu Mincho" w:eastAsia="Yu Mincho" w:hAnsi="Yu Mincho" w:cstheme="minorHAnsi"/>
        </w:rPr>
        <w:t xml:space="preserve">Przewoźnik nie jest uprawniony do żądania od </w:t>
      </w:r>
      <w:r w:rsidR="006017C1" w:rsidRPr="00AD6476">
        <w:rPr>
          <w:rFonts w:ascii="Yu Mincho" w:eastAsia="Yu Mincho" w:hAnsi="Yu Mincho" w:cstheme="minorHAnsi"/>
        </w:rPr>
        <w:t>Spedy</w:t>
      </w:r>
      <w:r w:rsidR="003F36CD">
        <w:rPr>
          <w:rFonts w:ascii="Yu Mincho" w:eastAsia="Yu Mincho" w:hAnsi="Yu Mincho" w:cstheme="minorHAnsi"/>
        </w:rPr>
        <w:t>cji</w:t>
      </w:r>
      <w:r w:rsidRPr="00AD6476">
        <w:rPr>
          <w:rFonts w:ascii="Yu Mincho" w:eastAsia="Yu Mincho" w:hAnsi="Yu Mincho" w:cstheme="minorHAnsi"/>
        </w:rPr>
        <w:t xml:space="preserve"> zwrotu jakichkolwiek kosztów ani zapłaty dodatkowego wynagrodzenia, ponad </w:t>
      </w:r>
      <w:r w:rsidR="006017C1" w:rsidRPr="00AD6476">
        <w:rPr>
          <w:rFonts w:ascii="Yu Mincho" w:eastAsia="Yu Mincho" w:hAnsi="Yu Mincho" w:cstheme="minorHAnsi"/>
        </w:rPr>
        <w:t xml:space="preserve">wysokość wynagrodzenia          określoną w Zleceniu transportowym. </w:t>
      </w:r>
    </w:p>
    <w:p w14:paraId="5DE5CD9F" w14:textId="77777777" w:rsidR="0013689B" w:rsidRDefault="00C60A3E" w:rsidP="0013689B">
      <w:pPr>
        <w:pStyle w:val="Akapitzlist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Yu Mincho" w:eastAsia="Yu Mincho" w:hAnsi="Yu Mincho" w:cstheme="minorHAnsi"/>
        </w:rPr>
      </w:pPr>
      <w:r w:rsidRPr="00C60A3E">
        <w:rPr>
          <w:rFonts w:ascii="Yu Mincho" w:eastAsia="Yu Mincho" w:hAnsi="Yu Mincho" w:cstheme="minorHAnsi"/>
        </w:rPr>
        <w:t xml:space="preserve">Płatność wynagrodzenia nastąpi na podstawie faktury VAT na rachunek bankowy Przewoźnika wskazany na fakturze w terminie </w:t>
      </w:r>
      <w:r w:rsidR="0013689B">
        <w:rPr>
          <w:rFonts w:ascii="Yu Mincho" w:eastAsia="Yu Mincho" w:hAnsi="Yu Mincho" w:cstheme="minorHAnsi"/>
        </w:rPr>
        <w:t>3</w:t>
      </w:r>
      <w:r w:rsidRPr="00C60A3E">
        <w:rPr>
          <w:rFonts w:ascii="Yu Mincho" w:eastAsia="Yu Mincho" w:hAnsi="Yu Mincho" w:cstheme="minorHAnsi"/>
        </w:rPr>
        <w:t>0 dni od daty</w:t>
      </w:r>
      <w:r w:rsidR="0013689B">
        <w:rPr>
          <w:rFonts w:ascii="Yu Mincho" w:eastAsia="Yu Mincho" w:hAnsi="Yu Mincho" w:cstheme="minorHAnsi"/>
        </w:rPr>
        <w:t xml:space="preserve"> otrzymania.</w:t>
      </w:r>
    </w:p>
    <w:p w14:paraId="5E909658" w14:textId="27B28D22" w:rsidR="0013689B" w:rsidRDefault="0013689B" w:rsidP="0013689B">
      <w:pPr>
        <w:pStyle w:val="Akapitzlist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Yu Mincho" w:eastAsia="Yu Mincho" w:hAnsi="Yu Mincho" w:cstheme="minorHAnsi"/>
        </w:rPr>
      </w:pPr>
      <w:r>
        <w:rPr>
          <w:rFonts w:ascii="Yu Mincho" w:eastAsia="Yu Mincho" w:hAnsi="Yu Mincho" w:cstheme="minorHAnsi"/>
        </w:rPr>
        <w:t>Przewoźnik wystawi fakturę VAT po spełnieniu łącznie dwóch warunków:</w:t>
      </w:r>
    </w:p>
    <w:p w14:paraId="18D1A9CE" w14:textId="10292231" w:rsidR="0013689B" w:rsidRPr="0013689B" w:rsidRDefault="0013689B" w:rsidP="0013689B">
      <w:pPr>
        <w:pStyle w:val="Akapitzlist"/>
        <w:numPr>
          <w:ilvl w:val="0"/>
          <w:numId w:val="22"/>
        </w:numPr>
        <w:spacing w:after="0" w:line="276" w:lineRule="auto"/>
        <w:ind w:left="851"/>
        <w:jc w:val="both"/>
        <w:rPr>
          <w:rFonts w:ascii="Yu Mincho" w:eastAsia="Yu Mincho" w:hAnsi="Yu Mincho" w:cstheme="minorHAnsi"/>
        </w:rPr>
      </w:pPr>
      <w:r>
        <w:rPr>
          <w:rFonts w:ascii="Yu Mincho" w:eastAsia="Yu Mincho" w:hAnsi="Yu Mincho" w:cstheme="minorHAnsi"/>
        </w:rPr>
        <w:t>otrzymaniu Noty uznaniowej wystawian</w:t>
      </w:r>
      <w:r w:rsidR="003C0F57">
        <w:rPr>
          <w:rFonts w:ascii="Yu Mincho" w:eastAsia="Yu Mincho" w:hAnsi="Yu Mincho" w:cstheme="minorHAnsi"/>
        </w:rPr>
        <w:t>ej</w:t>
      </w:r>
      <w:r>
        <w:rPr>
          <w:rFonts w:ascii="Yu Mincho" w:eastAsia="Yu Mincho" w:hAnsi="Yu Mincho" w:cstheme="minorHAnsi"/>
        </w:rPr>
        <w:t xml:space="preserve"> przez Spedycję </w:t>
      </w:r>
      <w:r w:rsidRPr="0013689B">
        <w:rPr>
          <w:rFonts w:ascii="Yu Mincho" w:eastAsia="Yu Mincho" w:hAnsi="Yu Mincho" w:cstheme="minorHAnsi"/>
        </w:rPr>
        <w:t xml:space="preserve">po każdym 15 </w:t>
      </w:r>
      <w:r w:rsidR="003C0F57">
        <w:rPr>
          <w:rFonts w:ascii="Yu Mincho" w:eastAsia="Yu Mincho" w:hAnsi="Yu Mincho" w:cstheme="minorHAnsi"/>
        </w:rPr>
        <w:br/>
      </w:r>
      <w:r w:rsidRPr="0013689B">
        <w:rPr>
          <w:rFonts w:ascii="Yu Mincho" w:eastAsia="Yu Mincho" w:hAnsi="Yu Mincho" w:cstheme="minorHAnsi"/>
        </w:rPr>
        <w:t>i każdym 30/31 dniu miesiąca i przesyłan</w:t>
      </w:r>
      <w:r w:rsidR="003C0F57">
        <w:rPr>
          <w:rFonts w:ascii="Yu Mincho" w:eastAsia="Yu Mincho" w:hAnsi="Yu Mincho" w:cstheme="minorHAnsi"/>
        </w:rPr>
        <w:t xml:space="preserve">ej </w:t>
      </w:r>
      <w:r w:rsidRPr="0013689B">
        <w:rPr>
          <w:rFonts w:ascii="Yu Mincho" w:eastAsia="Yu Mincho" w:hAnsi="Yu Mincho" w:cstheme="minorHAnsi"/>
        </w:rPr>
        <w:t>drogą elektroniczną na adres mailowy Przewoźnika.</w:t>
      </w:r>
    </w:p>
    <w:p w14:paraId="1EBA661F" w14:textId="6CC99278" w:rsidR="0013689B" w:rsidRPr="0013689B" w:rsidRDefault="0013689B" w:rsidP="0013689B">
      <w:pPr>
        <w:pStyle w:val="Akapitzlist"/>
        <w:numPr>
          <w:ilvl w:val="0"/>
          <w:numId w:val="22"/>
        </w:numPr>
        <w:spacing w:after="0" w:line="276" w:lineRule="auto"/>
        <w:ind w:left="851"/>
        <w:jc w:val="both"/>
        <w:rPr>
          <w:rFonts w:ascii="Yu Mincho" w:eastAsia="Yu Mincho" w:hAnsi="Yu Mincho" w:cstheme="minorHAnsi"/>
        </w:rPr>
      </w:pPr>
      <w:r>
        <w:rPr>
          <w:rFonts w:ascii="Yu Mincho" w:eastAsia="Yu Mincho" w:hAnsi="Yu Mincho" w:cstheme="minorHAnsi"/>
        </w:rPr>
        <w:t xml:space="preserve">wgraniu do </w:t>
      </w:r>
      <w:r w:rsidRPr="0013689B">
        <w:rPr>
          <w:rFonts w:ascii="Yu Mincho" w:eastAsia="Yu Mincho" w:hAnsi="Yu Mincho" w:cstheme="minorHAnsi"/>
        </w:rPr>
        <w:t>udostępnionego</w:t>
      </w:r>
      <w:r w:rsidR="00CA2CC6">
        <w:rPr>
          <w:rFonts w:ascii="Yu Mincho" w:eastAsia="Yu Mincho" w:hAnsi="Yu Mincho" w:cstheme="minorHAnsi"/>
        </w:rPr>
        <w:t xml:space="preserve"> </w:t>
      </w:r>
      <w:r w:rsidRPr="0013689B">
        <w:rPr>
          <w:rFonts w:ascii="Yu Mincho" w:eastAsia="Yu Mincho" w:hAnsi="Yu Mincho" w:cstheme="minorHAnsi"/>
        </w:rPr>
        <w:t xml:space="preserve">Przewoźnikowi przez Spedycję systemu informatycznego </w:t>
      </w:r>
      <w:proofErr w:type="spellStart"/>
      <w:r w:rsidRPr="0013689B">
        <w:rPr>
          <w:rFonts w:ascii="Yu Mincho" w:eastAsia="Yu Mincho" w:hAnsi="Yu Mincho" w:cstheme="minorHAnsi"/>
        </w:rPr>
        <w:t>fireTMS</w:t>
      </w:r>
      <w:proofErr w:type="spellEnd"/>
      <w:r w:rsidRPr="0013689B">
        <w:rPr>
          <w:rFonts w:ascii="Yu Mincho" w:eastAsia="Yu Mincho" w:hAnsi="Yu Mincho" w:cstheme="minorHAnsi"/>
        </w:rPr>
        <w:t xml:space="preserve"> kompletu dokumentów przewozowych, w tym; listu przewozowego, dowodów odebrania i wydania Przesyłki oraz innych dokumentów otrzymanych lub wytworzonych przez Przewoźnika w toku realizacji Umowy.</w:t>
      </w:r>
    </w:p>
    <w:p w14:paraId="45F29638" w14:textId="7AC15EF3" w:rsidR="003F0CB0" w:rsidRPr="00AD6476" w:rsidRDefault="003F0CB0" w:rsidP="00D068A4">
      <w:pPr>
        <w:pStyle w:val="Akapitzlist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Yu Mincho" w:eastAsia="Yu Mincho" w:hAnsi="Yu Mincho" w:cstheme="minorHAnsi"/>
        </w:rPr>
      </w:pPr>
      <w:r>
        <w:rPr>
          <w:rFonts w:ascii="Yu Mincho" w:eastAsia="Yu Mincho" w:hAnsi="Yu Mincho" w:cstheme="minorHAnsi"/>
        </w:rPr>
        <w:t>W przypadku niedochowania prze Przewoźnika terminów</w:t>
      </w:r>
      <w:r w:rsidRPr="003F0CB0">
        <w:t xml:space="preserve"> </w:t>
      </w:r>
      <w:r w:rsidRPr="003F0CB0">
        <w:rPr>
          <w:rFonts w:ascii="Yu Mincho" w:eastAsia="Yu Mincho" w:hAnsi="Yu Mincho" w:cstheme="minorHAnsi"/>
        </w:rPr>
        <w:t xml:space="preserve">wskazanych w pkt </w:t>
      </w:r>
      <w:r w:rsidR="00D05791">
        <w:rPr>
          <w:rFonts w:ascii="Yu Mincho" w:eastAsia="Yu Mincho" w:hAnsi="Yu Mincho" w:cstheme="minorHAnsi"/>
        </w:rPr>
        <w:t>5</w:t>
      </w:r>
      <w:r w:rsidRPr="003F0CB0">
        <w:rPr>
          <w:rFonts w:ascii="Yu Mincho" w:eastAsia="Yu Mincho" w:hAnsi="Yu Mincho" w:cstheme="minorHAnsi"/>
        </w:rPr>
        <w:t>.</w:t>
      </w:r>
      <w:r w:rsidR="00D05791">
        <w:rPr>
          <w:rFonts w:ascii="Yu Mincho" w:eastAsia="Yu Mincho" w:hAnsi="Yu Mincho" w:cstheme="minorHAnsi"/>
        </w:rPr>
        <w:t>3</w:t>
      </w:r>
      <w:r w:rsidRPr="003F0CB0">
        <w:rPr>
          <w:rFonts w:ascii="Yu Mincho" w:eastAsia="Yu Mincho" w:hAnsi="Yu Mincho" w:cstheme="minorHAnsi"/>
        </w:rPr>
        <w:t>. OWU</w:t>
      </w:r>
      <w:r>
        <w:rPr>
          <w:rFonts w:ascii="Yu Mincho" w:eastAsia="Yu Mincho" w:hAnsi="Yu Mincho" w:cstheme="minorHAnsi"/>
        </w:rPr>
        <w:t xml:space="preserve"> płatność wynagrodzenia nastąpi w terminie  6</w:t>
      </w:r>
      <w:r w:rsidRPr="003F0CB0">
        <w:rPr>
          <w:rFonts w:ascii="Yu Mincho" w:eastAsia="Yu Mincho" w:hAnsi="Yu Mincho" w:cstheme="minorHAnsi"/>
        </w:rPr>
        <w:t xml:space="preserve">0 dni od daty wgrania do udostępnionego Przewoźnikowi przez Spedycję systemu informatycznego </w:t>
      </w:r>
      <w:proofErr w:type="spellStart"/>
      <w:r w:rsidRPr="003F0CB0">
        <w:rPr>
          <w:rFonts w:ascii="Yu Mincho" w:eastAsia="Yu Mincho" w:hAnsi="Yu Mincho" w:cstheme="minorHAnsi"/>
        </w:rPr>
        <w:t>fireTMS</w:t>
      </w:r>
      <w:proofErr w:type="spellEnd"/>
      <w:r w:rsidRPr="003F0CB0">
        <w:rPr>
          <w:rFonts w:ascii="Yu Mincho" w:eastAsia="Yu Mincho" w:hAnsi="Yu Mincho" w:cstheme="minorHAnsi"/>
        </w:rPr>
        <w:t xml:space="preserve"> kompletu dokumentów przewozowych</w:t>
      </w:r>
      <w:r>
        <w:rPr>
          <w:rFonts w:ascii="Yu Mincho" w:eastAsia="Yu Mincho" w:hAnsi="Yu Mincho" w:cstheme="minorHAnsi"/>
        </w:rPr>
        <w:t>.</w:t>
      </w:r>
    </w:p>
    <w:p w14:paraId="6C8F3933" w14:textId="2B716161" w:rsidR="0063752F" w:rsidRPr="00AD6476" w:rsidRDefault="0063752F" w:rsidP="00D068A4">
      <w:pPr>
        <w:pStyle w:val="Akapitzlist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Yu Mincho" w:eastAsia="Yu Mincho" w:hAnsi="Yu Mincho" w:cstheme="minorHAnsi"/>
        </w:rPr>
      </w:pPr>
      <w:r w:rsidRPr="00AD6476">
        <w:rPr>
          <w:rFonts w:ascii="Yu Mincho" w:eastAsia="Yu Mincho" w:hAnsi="Yu Mincho" w:cstheme="minorHAnsi"/>
        </w:rPr>
        <w:lastRenderedPageBreak/>
        <w:t>Za dzień płatności uważa się dzień obciążenia rachunku bankowego Spedy</w:t>
      </w:r>
      <w:r w:rsidR="003F36CD">
        <w:rPr>
          <w:rFonts w:ascii="Yu Mincho" w:eastAsia="Yu Mincho" w:hAnsi="Yu Mincho" w:cstheme="minorHAnsi"/>
        </w:rPr>
        <w:t>cji</w:t>
      </w:r>
      <w:r w:rsidRPr="00AD6476">
        <w:rPr>
          <w:rFonts w:ascii="Yu Mincho" w:eastAsia="Yu Mincho" w:hAnsi="Yu Mincho" w:cstheme="minorHAnsi"/>
        </w:rPr>
        <w:t>.</w:t>
      </w:r>
    </w:p>
    <w:p w14:paraId="42C397B8" w14:textId="77777777" w:rsidR="00A23F4D" w:rsidRDefault="00534815" w:rsidP="00D068A4">
      <w:pPr>
        <w:pStyle w:val="Akapitzlist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Yu Mincho" w:eastAsia="Yu Mincho" w:hAnsi="Yu Mincho" w:cstheme="minorHAnsi"/>
        </w:rPr>
      </w:pPr>
      <w:r w:rsidRPr="00AD6476">
        <w:rPr>
          <w:rFonts w:ascii="Yu Mincho" w:eastAsia="Yu Mincho" w:hAnsi="Yu Mincho" w:cstheme="minorHAnsi"/>
        </w:rPr>
        <w:t>W przypadku ustalenia wynagrodzenia Przewoźnika w euro płatność wynagrodzenia następuje</w:t>
      </w:r>
      <w:r w:rsidR="00230CDC" w:rsidRPr="00AD6476">
        <w:rPr>
          <w:rFonts w:ascii="Yu Mincho" w:eastAsia="Yu Mincho" w:hAnsi="Yu Mincho" w:cstheme="minorHAnsi"/>
        </w:rPr>
        <w:t xml:space="preserve"> </w:t>
      </w:r>
      <w:r w:rsidRPr="00AD6476">
        <w:rPr>
          <w:rFonts w:ascii="Yu Mincho" w:eastAsia="Yu Mincho" w:hAnsi="Yu Mincho" w:cstheme="minorHAnsi"/>
        </w:rPr>
        <w:t xml:space="preserve">kwotą netto w euro + kwotą podatku VAT w złotówkach. </w:t>
      </w:r>
      <w:r w:rsidR="00230CDC" w:rsidRPr="00AD6476">
        <w:rPr>
          <w:rFonts w:ascii="Yu Mincho" w:eastAsia="Yu Mincho" w:hAnsi="Yu Mincho" w:cstheme="minorHAnsi"/>
        </w:rPr>
        <w:t xml:space="preserve">W takiej sytuacji </w:t>
      </w:r>
      <w:r w:rsidRPr="00AD6476">
        <w:rPr>
          <w:rFonts w:ascii="Yu Mincho" w:eastAsia="Yu Mincho" w:hAnsi="Yu Mincho" w:cstheme="minorHAnsi"/>
        </w:rPr>
        <w:t xml:space="preserve">Przewoźnik </w:t>
      </w:r>
      <w:r w:rsidR="00230CDC" w:rsidRPr="00AD6476">
        <w:rPr>
          <w:rFonts w:ascii="Yu Mincho" w:eastAsia="Yu Mincho" w:hAnsi="Yu Mincho" w:cstheme="minorHAnsi"/>
        </w:rPr>
        <w:t>wystawi</w:t>
      </w:r>
      <w:r w:rsidRPr="00AD6476">
        <w:rPr>
          <w:rFonts w:ascii="Yu Mincho" w:eastAsia="Yu Mincho" w:hAnsi="Yu Mincho" w:cstheme="minorHAnsi"/>
        </w:rPr>
        <w:t xml:space="preserve"> fakturę zawierającą kwotę netto w walucie euro oraz kwotę podatku VAT przeliczoną na złotówki po kursie z dnia poprzedzającego dzień rozładunku</w:t>
      </w:r>
      <w:r w:rsidR="00C438F5" w:rsidRPr="00AD6476">
        <w:rPr>
          <w:rFonts w:ascii="Yu Mincho" w:eastAsia="Yu Mincho" w:hAnsi="Yu Mincho" w:cstheme="minorHAnsi"/>
        </w:rPr>
        <w:t xml:space="preserve"> Przesyłki</w:t>
      </w:r>
      <w:r w:rsidRPr="00AD6476">
        <w:rPr>
          <w:rFonts w:ascii="Yu Mincho" w:eastAsia="Yu Mincho" w:hAnsi="Yu Mincho" w:cstheme="minorHAnsi"/>
        </w:rPr>
        <w:t xml:space="preserve">. </w:t>
      </w:r>
    </w:p>
    <w:p w14:paraId="2A3ECEF0" w14:textId="67309DF2" w:rsidR="00534815" w:rsidRPr="00AD6476" w:rsidRDefault="00A23F4D" w:rsidP="00D068A4">
      <w:pPr>
        <w:pStyle w:val="Akapitzlist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Yu Mincho" w:eastAsia="Yu Mincho" w:hAnsi="Yu Mincho" w:cstheme="minorHAnsi"/>
        </w:rPr>
      </w:pPr>
      <w:r>
        <w:rPr>
          <w:rFonts w:ascii="Yu Mincho" w:eastAsia="Yu Mincho" w:hAnsi="Yu Mincho" w:cstheme="minorHAnsi"/>
        </w:rPr>
        <w:t>P</w:t>
      </w:r>
      <w:r w:rsidR="00534815" w:rsidRPr="00AD6476">
        <w:rPr>
          <w:rFonts w:ascii="Yu Mincho" w:eastAsia="Yu Mincho" w:hAnsi="Yu Mincho" w:cstheme="minorHAnsi"/>
        </w:rPr>
        <w:t>rzewoźnik jest zobowiązany do umieszczenia i wyraźnego oznaczenia na fakturze numeru konta bankowego znajdującego się na tzw. białej liście podatników</w:t>
      </w:r>
      <w:r w:rsidR="000E32A8">
        <w:rPr>
          <w:rFonts w:ascii="Yu Mincho" w:eastAsia="Yu Mincho" w:hAnsi="Yu Mincho" w:cstheme="minorHAnsi"/>
        </w:rPr>
        <w:t>.</w:t>
      </w:r>
    </w:p>
    <w:p w14:paraId="3009EC16" w14:textId="32DC95FF" w:rsidR="00D41DBE" w:rsidRPr="00AD6476" w:rsidRDefault="00D65969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Yu Mincho" w:eastAsia="Yu Mincho" w:hAnsi="Yu Mincho" w:cstheme="minorHAnsi"/>
        </w:rPr>
      </w:pPr>
      <w:r w:rsidRPr="00AD6476">
        <w:rPr>
          <w:rFonts w:ascii="Yu Mincho" w:eastAsia="Yu Mincho" w:hAnsi="Yu Mincho" w:cstheme="minorHAnsi"/>
        </w:rPr>
        <w:t>Spedy</w:t>
      </w:r>
      <w:r w:rsidR="001513C1">
        <w:rPr>
          <w:rFonts w:ascii="Yu Mincho" w:eastAsia="Yu Mincho" w:hAnsi="Yu Mincho" w:cstheme="minorHAnsi"/>
        </w:rPr>
        <w:t>cja</w:t>
      </w:r>
      <w:r w:rsidRPr="00AD6476">
        <w:rPr>
          <w:rFonts w:ascii="Yu Mincho" w:eastAsia="Yu Mincho" w:hAnsi="Yu Mincho" w:cstheme="minorHAnsi"/>
        </w:rPr>
        <w:t xml:space="preserve"> zastrzega sobie prawo potrącenia z wynagrodzenia Przewoźnika wszelkich wierzytelności wynikających z nieprawidłowej realizacji zleceń jakie Przewoźnik wykonywał dla Spedy</w:t>
      </w:r>
      <w:r w:rsidR="00151E30">
        <w:rPr>
          <w:rFonts w:ascii="Yu Mincho" w:eastAsia="Yu Mincho" w:hAnsi="Yu Mincho" w:cstheme="minorHAnsi"/>
        </w:rPr>
        <w:t>cji</w:t>
      </w:r>
      <w:r w:rsidRPr="00AD6476">
        <w:rPr>
          <w:rFonts w:ascii="Yu Mincho" w:eastAsia="Yu Mincho" w:hAnsi="Yu Mincho" w:cstheme="minorHAnsi"/>
        </w:rPr>
        <w:t xml:space="preserve">. </w:t>
      </w:r>
      <w:r w:rsidR="007053C7" w:rsidRPr="00AD6476">
        <w:rPr>
          <w:rFonts w:ascii="Yu Mincho" w:eastAsia="Yu Mincho" w:hAnsi="Yu Mincho" w:cstheme="minorHAnsi"/>
        </w:rPr>
        <w:t xml:space="preserve">Zapłata jakiejkolwiek należności wynikającej z Umowy leżącej po stronie </w:t>
      </w:r>
      <w:r w:rsidR="00576D0B" w:rsidRPr="00AD6476">
        <w:rPr>
          <w:rFonts w:ascii="Yu Mincho" w:eastAsia="Yu Mincho" w:hAnsi="Yu Mincho" w:cstheme="minorHAnsi"/>
        </w:rPr>
        <w:t xml:space="preserve">Przewoźnika </w:t>
      </w:r>
      <w:r w:rsidR="007053C7" w:rsidRPr="00AD6476">
        <w:rPr>
          <w:rFonts w:ascii="Yu Mincho" w:eastAsia="Yu Mincho" w:hAnsi="Yu Mincho" w:cstheme="minorHAnsi"/>
        </w:rPr>
        <w:t xml:space="preserve">poprzez potrącenie jest wyłączona, chyba że </w:t>
      </w:r>
      <w:r w:rsidR="00576D0B" w:rsidRPr="00AD6476">
        <w:rPr>
          <w:rFonts w:ascii="Yu Mincho" w:eastAsia="Yu Mincho" w:hAnsi="Yu Mincho" w:cstheme="minorHAnsi"/>
        </w:rPr>
        <w:t xml:space="preserve">Przewoźnik </w:t>
      </w:r>
      <w:r w:rsidR="007053C7" w:rsidRPr="00AD6476">
        <w:rPr>
          <w:rFonts w:ascii="Yu Mincho" w:eastAsia="Yu Mincho" w:hAnsi="Yu Mincho" w:cstheme="minorHAnsi"/>
        </w:rPr>
        <w:t xml:space="preserve">uzyska w tym zakresie pisemną zgodę </w:t>
      </w:r>
      <w:r w:rsidR="00576D0B" w:rsidRPr="00AD6476">
        <w:rPr>
          <w:rFonts w:ascii="Yu Mincho" w:eastAsia="Yu Mincho" w:hAnsi="Yu Mincho" w:cstheme="minorHAnsi"/>
        </w:rPr>
        <w:t>Spedy</w:t>
      </w:r>
      <w:r w:rsidR="00151E30">
        <w:rPr>
          <w:rFonts w:ascii="Yu Mincho" w:eastAsia="Yu Mincho" w:hAnsi="Yu Mincho" w:cstheme="minorHAnsi"/>
        </w:rPr>
        <w:t>cji</w:t>
      </w:r>
      <w:r w:rsidR="00576D0B" w:rsidRPr="00AD6476">
        <w:rPr>
          <w:rFonts w:ascii="Yu Mincho" w:eastAsia="Yu Mincho" w:hAnsi="Yu Mincho" w:cstheme="minorHAnsi"/>
        </w:rPr>
        <w:t xml:space="preserve">. </w:t>
      </w:r>
    </w:p>
    <w:p w14:paraId="4297288E" w14:textId="3F22C866" w:rsidR="001F1667" w:rsidRPr="00AD6476" w:rsidRDefault="001F1667" w:rsidP="00D068A4">
      <w:pPr>
        <w:pStyle w:val="Akapitzlist"/>
        <w:numPr>
          <w:ilvl w:val="0"/>
          <w:numId w:val="2"/>
        </w:numPr>
        <w:spacing w:after="120" w:line="276" w:lineRule="auto"/>
        <w:ind w:left="567" w:hanging="567"/>
        <w:contextualSpacing w:val="0"/>
        <w:outlineLvl w:val="0"/>
        <w:rPr>
          <w:rFonts w:ascii="Yu Mincho" w:eastAsia="Yu Mincho" w:hAnsi="Yu Mincho" w:cs="Tahoma"/>
          <w:b/>
          <w:bCs/>
        </w:rPr>
      </w:pPr>
      <w:bookmarkStart w:id="27" w:name="_Toc165566972"/>
      <w:r w:rsidRPr="00AD6476">
        <w:rPr>
          <w:rFonts w:ascii="Yu Mincho" w:eastAsia="Yu Mincho" w:hAnsi="Yu Mincho" w:cs="Tahoma"/>
          <w:b/>
          <w:bCs/>
        </w:rPr>
        <w:t>Zabezpieczenia i odpowiedzialność</w:t>
      </w:r>
      <w:bookmarkEnd w:id="27"/>
    </w:p>
    <w:p w14:paraId="4C7CE3A8" w14:textId="63C519BD" w:rsidR="004B743D" w:rsidRPr="00AD6476" w:rsidRDefault="004B743D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28" w:name="_Toc163728129"/>
      <w:bookmarkStart w:id="29" w:name="_Toc163728280"/>
      <w:r w:rsidRPr="00AD6476">
        <w:rPr>
          <w:rFonts w:ascii="Yu Mincho" w:eastAsia="Yu Mincho" w:hAnsi="Yu Mincho" w:cs="Tahoma"/>
        </w:rPr>
        <w:t xml:space="preserve">Przewoźnik odpowiada za utratę (w tym kradzież), ubytek lub uszkodzenie Przesyłki w czasie od jej przyjęcia aż do dostarczenia pod adres wskazany, jako miejsce rozładunku w Zleceniu </w:t>
      </w:r>
      <w:r w:rsidR="002A308D" w:rsidRPr="00AD6476">
        <w:rPr>
          <w:rFonts w:ascii="Yu Mincho" w:eastAsia="Yu Mincho" w:hAnsi="Yu Mincho" w:cs="Tahoma"/>
        </w:rPr>
        <w:t>t</w:t>
      </w:r>
      <w:r w:rsidRPr="00AD6476">
        <w:rPr>
          <w:rFonts w:ascii="Yu Mincho" w:eastAsia="Yu Mincho" w:hAnsi="Yu Mincho" w:cs="Tahoma"/>
        </w:rPr>
        <w:t>ransportowym.</w:t>
      </w:r>
      <w:bookmarkEnd w:id="28"/>
      <w:bookmarkEnd w:id="29"/>
    </w:p>
    <w:p w14:paraId="14B08ABE" w14:textId="74B485C6" w:rsidR="003B79E5" w:rsidRPr="00AD6476" w:rsidRDefault="00F42107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bookmarkStart w:id="30" w:name="_Toc163728130"/>
      <w:bookmarkStart w:id="31" w:name="_Toc163728281"/>
      <w:r w:rsidRPr="00AD6476">
        <w:rPr>
          <w:rFonts w:ascii="Yu Mincho" w:eastAsia="Yu Mincho" w:hAnsi="Yu Mincho" w:cs="Tahoma"/>
        </w:rPr>
        <w:t>Przewoźnik jest zobowiązany do posiadania ważnego</w:t>
      </w:r>
      <w:r w:rsidR="003B79E5" w:rsidRPr="00AD6476">
        <w:rPr>
          <w:rFonts w:ascii="Yu Mincho" w:eastAsia="Yu Mincho" w:hAnsi="Yu Mincho" w:cs="Tahoma"/>
        </w:rPr>
        <w:t xml:space="preserve"> przez cały okres obowiązywania Umowy</w:t>
      </w:r>
      <w:r w:rsidRPr="00AD6476">
        <w:rPr>
          <w:rFonts w:ascii="Yu Mincho" w:eastAsia="Yu Mincho" w:hAnsi="Yu Mincho" w:cs="Tahoma"/>
        </w:rPr>
        <w:t xml:space="preserve"> ubezpieczenia odpowiedzialności cywilnej przewoźnika w ruchu krajowym i międzynarodowym lub tylko w ruchu krajowym, o ile wykonuje przewóz wyłącznie na terenie Rzeczypospolitej Polskiej</w:t>
      </w:r>
      <w:r w:rsidR="003B79E5" w:rsidRPr="00AD6476">
        <w:rPr>
          <w:rFonts w:ascii="Yu Mincho" w:eastAsia="Yu Mincho" w:hAnsi="Yu Mincho" w:cs="Tahoma"/>
        </w:rPr>
        <w:t>:</w:t>
      </w:r>
      <w:bookmarkEnd w:id="30"/>
      <w:bookmarkEnd w:id="31"/>
    </w:p>
    <w:p w14:paraId="1DBDBEBD" w14:textId="57CF5DB7" w:rsidR="003B79E5" w:rsidRPr="00AD6476" w:rsidRDefault="003B79E5" w:rsidP="00D068A4">
      <w:pPr>
        <w:pStyle w:val="Akapitzlist"/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Yu Mincho" w:eastAsia="Yu Mincho" w:hAnsi="Yu Mincho" w:cs="Tahoma"/>
        </w:rPr>
      </w:pPr>
      <w:bookmarkStart w:id="32" w:name="_Toc163728131"/>
      <w:bookmarkStart w:id="33" w:name="_Toc163728282"/>
      <w:r w:rsidRPr="00AD6476">
        <w:rPr>
          <w:rFonts w:ascii="Yu Mincho" w:eastAsia="Yu Mincho" w:hAnsi="Yu Mincho" w:cs="Tahoma"/>
        </w:rPr>
        <w:t>w ruchu międzynarodowym o sumie ubezpieczenia nie niższej niż 300.000 € na każdy wypadek ubezpieczeniowy,</w:t>
      </w:r>
      <w:bookmarkEnd w:id="32"/>
      <w:bookmarkEnd w:id="33"/>
    </w:p>
    <w:p w14:paraId="335861BF" w14:textId="77777777" w:rsidR="004C0B4E" w:rsidRPr="00AD6476" w:rsidRDefault="003B79E5" w:rsidP="00D068A4">
      <w:pPr>
        <w:pStyle w:val="Akapitzlist"/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Yu Mincho" w:eastAsia="Yu Mincho" w:hAnsi="Yu Mincho" w:cs="Tahoma"/>
        </w:rPr>
      </w:pPr>
      <w:bookmarkStart w:id="34" w:name="_Toc163728132"/>
      <w:bookmarkStart w:id="35" w:name="_Toc163728283"/>
      <w:r w:rsidRPr="00AD6476">
        <w:rPr>
          <w:rFonts w:ascii="Yu Mincho" w:eastAsia="Yu Mincho" w:hAnsi="Yu Mincho" w:cs="Tahoma"/>
        </w:rPr>
        <w:t>w ruchu krajowym o sumie ubezpieczenia nie niższej niż 150.000 PLN na każdy wypadek ubezpieczeniowy.</w:t>
      </w:r>
      <w:bookmarkEnd w:id="34"/>
      <w:bookmarkEnd w:id="35"/>
    </w:p>
    <w:p w14:paraId="02EF1213" w14:textId="68C73722" w:rsidR="00163CC4" w:rsidRPr="00AD6476" w:rsidRDefault="004C0B4E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Yu Mincho" w:eastAsia="Yu Mincho" w:hAnsi="Yu Mincho" w:cs="Tahoma"/>
        </w:rPr>
      </w:pPr>
      <w:bookmarkStart w:id="36" w:name="_Toc163728133"/>
      <w:bookmarkStart w:id="37" w:name="_Toc163728284"/>
      <w:r w:rsidRPr="00AD6476">
        <w:rPr>
          <w:rFonts w:ascii="Yu Mincho" w:eastAsia="Yu Mincho" w:hAnsi="Yu Mincho" w:cs="Tahoma"/>
        </w:rPr>
        <w:t xml:space="preserve">Przewoźnik jest zobowiązany zawrzeć w ubezpieczeniu odpowiedzialności cywilnej klauzule dotyczące wypłaty ubezpieczenia w przypadku wystąpienia </w:t>
      </w:r>
      <w:r w:rsidR="003B79E5" w:rsidRPr="00AD6476">
        <w:rPr>
          <w:rFonts w:ascii="Yu Mincho" w:eastAsia="Yu Mincho" w:hAnsi="Yu Mincho" w:cs="Tahoma"/>
        </w:rPr>
        <w:t xml:space="preserve">szkody </w:t>
      </w:r>
      <w:r w:rsidR="00F42107" w:rsidRPr="00AD6476">
        <w:rPr>
          <w:rFonts w:ascii="Yu Mincho" w:eastAsia="Yu Mincho" w:hAnsi="Yu Mincho" w:cs="Tahoma"/>
        </w:rPr>
        <w:t>wynikając</w:t>
      </w:r>
      <w:r w:rsidR="003B79E5" w:rsidRPr="00AD6476">
        <w:rPr>
          <w:rFonts w:ascii="Yu Mincho" w:eastAsia="Yu Mincho" w:hAnsi="Yu Mincho" w:cs="Tahoma"/>
        </w:rPr>
        <w:t>e</w:t>
      </w:r>
      <w:r w:rsidR="00F42107" w:rsidRPr="00AD6476">
        <w:rPr>
          <w:rFonts w:ascii="Yu Mincho" w:eastAsia="Yu Mincho" w:hAnsi="Yu Mincho" w:cs="Tahoma"/>
        </w:rPr>
        <w:t xml:space="preserve"> z całkowitego lub częściowego zaginięcia lub uszkodzenia Przesyłki, </w:t>
      </w:r>
      <w:r w:rsidR="00FF20D2" w:rsidRPr="00AD6476">
        <w:rPr>
          <w:rFonts w:ascii="Yu Mincho" w:eastAsia="Yu Mincho" w:hAnsi="Yu Mincho" w:cs="Tahoma"/>
        </w:rPr>
        <w:t xml:space="preserve">a także </w:t>
      </w:r>
      <w:r w:rsidR="003B79E5" w:rsidRPr="00AD6476">
        <w:rPr>
          <w:rFonts w:ascii="Yu Mincho" w:eastAsia="Yu Mincho" w:hAnsi="Yu Mincho" w:cs="Tahoma"/>
        </w:rPr>
        <w:t>jej kradzieży</w:t>
      </w:r>
      <w:r w:rsidR="00FF20D2" w:rsidRPr="00AD6476">
        <w:rPr>
          <w:rFonts w:ascii="Yu Mincho" w:eastAsia="Yu Mincho" w:hAnsi="Yu Mincho" w:cs="Tahoma"/>
        </w:rPr>
        <w:t>,</w:t>
      </w:r>
      <w:bookmarkEnd w:id="36"/>
      <w:bookmarkEnd w:id="37"/>
      <w:r w:rsidR="00FF20D2" w:rsidRPr="00AD6476">
        <w:rPr>
          <w:rFonts w:ascii="Yu Mincho" w:eastAsia="Yu Mincho" w:hAnsi="Yu Mincho" w:cs="Tahoma"/>
        </w:rPr>
        <w:t xml:space="preserve"> </w:t>
      </w:r>
    </w:p>
    <w:p w14:paraId="71161774" w14:textId="77777777" w:rsidR="001F1667" w:rsidRPr="00AD6476" w:rsidRDefault="001F1667" w:rsidP="00D068A4">
      <w:pPr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outlineLvl w:val="0"/>
        <w:rPr>
          <w:rFonts w:ascii="Yu Mincho" w:eastAsia="Yu Mincho" w:hAnsi="Yu Mincho" w:cs="Tahoma"/>
          <w:b/>
          <w:bCs/>
          <w:color w:val="000000"/>
          <w:lang w:eastAsia="pl-PL"/>
          <w14:ligatures w14:val="standardContextual"/>
        </w:rPr>
      </w:pPr>
      <w:bookmarkStart w:id="38" w:name="_Toc162211460"/>
      <w:bookmarkStart w:id="39" w:name="_Toc163728134"/>
      <w:bookmarkStart w:id="40" w:name="_Toc165566973"/>
      <w:r w:rsidRPr="00AD6476">
        <w:rPr>
          <w:rFonts w:ascii="Yu Mincho" w:eastAsia="Yu Mincho" w:hAnsi="Yu Mincho" w:cs="Tahoma"/>
          <w:b/>
          <w:bCs/>
          <w:color w:val="000000"/>
          <w:lang w:eastAsia="pl-PL"/>
          <w14:ligatures w14:val="standardContextual"/>
        </w:rPr>
        <w:t>Komunikacja Stron</w:t>
      </w:r>
      <w:bookmarkEnd w:id="38"/>
      <w:bookmarkEnd w:id="39"/>
      <w:bookmarkEnd w:id="40"/>
    </w:p>
    <w:p w14:paraId="778EC369" w14:textId="47769938" w:rsidR="001F1667" w:rsidRDefault="001F1667" w:rsidP="00D068A4">
      <w:pPr>
        <w:spacing w:after="120" w:line="276" w:lineRule="auto"/>
        <w:ind w:left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Strony uzgadniają, że we wszelkich bieżących sprawach związanych z Umową, z wyłączeniem oświadczeń odnośnie których obowiązuje forma pisemna będą komunikować się drogą elektroniczną</w:t>
      </w:r>
      <w:r w:rsidR="007269E0" w:rsidRPr="00AD6476">
        <w:rPr>
          <w:rFonts w:ascii="Yu Mincho" w:eastAsia="Yu Mincho" w:hAnsi="Yu Mincho" w:cs="Tahoma"/>
          <w:kern w:val="2"/>
          <w14:ligatures w14:val="standardContextual"/>
        </w:rPr>
        <w:t>.</w:t>
      </w:r>
    </w:p>
    <w:p w14:paraId="2253B335" w14:textId="01CFBC1B" w:rsidR="004B2657" w:rsidRDefault="004B2657" w:rsidP="00D068A4">
      <w:pPr>
        <w:pStyle w:val="Akapitzlist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outlineLvl w:val="0"/>
        <w:rPr>
          <w:rFonts w:ascii="Yu Mincho" w:eastAsia="Yu Mincho" w:hAnsi="Yu Mincho" w:cs="Tahoma"/>
          <w:b/>
          <w:bCs/>
        </w:rPr>
      </w:pPr>
      <w:bookmarkStart w:id="41" w:name="_Toc165566974"/>
      <w:r w:rsidRPr="004B2657">
        <w:rPr>
          <w:rFonts w:ascii="Yu Mincho" w:eastAsia="Yu Mincho" w:hAnsi="Yu Mincho" w:cs="Tahoma"/>
          <w:b/>
          <w:bCs/>
        </w:rPr>
        <w:lastRenderedPageBreak/>
        <w:t>Działalność konkurencyjna</w:t>
      </w:r>
      <w:bookmarkEnd w:id="41"/>
    </w:p>
    <w:p w14:paraId="2FD1EB39" w14:textId="0221429C" w:rsidR="000E0850" w:rsidRDefault="000E0850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r w:rsidRPr="000E0850">
        <w:rPr>
          <w:rFonts w:ascii="Yu Mincho" w:eastAsia="Yu Mincho" w:hAnsi="Yu Mincho" w:cs="Tahoma"/>
        </w:rPr>
        <w:t>Przewoźnik zobowiązany jest do nieoferowania swoich usług transportowych i spedycyjnych nadawcy lub odbiorcy wskazanym w Zleceniu spedycyjnym lub innym podmiotom kapitałowo powiązanym z nadawcą lub odbiorcą przez okres 24 miesięcy od daty podjęcia Zlecenia transportowego</w:t>
      </w:r>
      <w:bookmarkStart w:id="42" w:name="_Toc162211461"/>
      <w:bookmarkStart w:id="43" w:name="_Toc163728135"/>
      <w:r w:rsidRPr="000E0850">
        <w:rPr>
          <w:rFonts w:ascii="Yu Mincho" w:eastAsia="Yu Mincho" w:hAnsi="Yu Mincho" w:cs="Tahoma"/>
        </w:rPr>
        <w:t>.</w:t>
      </w:r>
    </w:p>
    <w:p w14:paraId="224C0185" w14:textId="6480F0FD" w:rsidR="000E0850" w:rsidRPr="00FB29E4" w:rsidRDefault="000E0850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r w:rsidRPr="000E0850">
        <w:rPr>
          <w:rFonts w:ascii="Yu Mincho" w:eastAsia="Yu Mincho" w:hAnsi="Yu Mincho" w:cs="Tahoma"/>
        </w:rPr>
        <w:t xml:space="preserve">Za naruszenie przez </w:t>
      </w:r>
      <w:r>
        <w:rPr>
          <w:rFonts w:ascii="Yu Mincho" w:eastAsia="Yu Mincho" w:hAnsi="Yu Mincho" w:cs="Tahoma"/>
        </w:rPr>
        <w:t>Przewoźnika</w:t>
      </w:r>
      <w:r w:rsidRPr="000E0850">
        <w:rPr>
          <w:rFonts w:ascii="Yu Mincho" w:eastAsia="Yu Mincho" w:hAnsi="Yu Mincho" w:cs="Tahoma"/>
        </w:rPr>
        <w:t xml:space="preserve"> obowiązków opisanych w </w:t>
      </w:r>
      <w:proofErr w:type="spellStart"/>
      <w:r>
        <w:rPr>
          <w:rFonts w:ascii="Yu Mincho" w:eastAsia="Yu Mincho" w:hAnsi="Yu Mincho" w:cs="Tahoma"/>
        </w:rPr>
        <w:t>ppkt</w:t>
      </w:r>
      <w:proofErr w:type="spellEnd"/>
      <w:r>
        <w:rPr>
          <w:rFonts w:ascii="Yu Mincho" w:eastAsia="Yu Mincho" w:hAnsi="Yu Mincho" w:cs="Tahoma"/>
        </w:rPr>
        <w:t xml:space="preserve"> </w:t>
      </w:r>
      <w:r w:rsidRPr="000E0850">
        <w:rPr>
          <w:rFonts w:ascii="Yu Mincho" w:eastAsia="Yu Mincho" w:hAnsi="Yu Mincho" w:cs="Tahoma"/>
        </w:rPr>
        <w:t xml:space="preserve">poprzedzającym będzie również uważane dokonanie naruszenia przez jakikolwiek podmiot powiązany osobowo lub kapitałowo z </w:t>
      </w:r>
      <w:r w:rsidR="00FB29E4">
        <w:rPr>
          <w:rFonts w:ascii="Yu Mincho" w:eastAsia="Yu Mincho" w:hAnsi="Yu Mincho" w:cs="Tahoma"/>
        </w:rPr>
        <w:t>Przewoźnikiem.</w:t>
      </w:r>
    </w:p>
    <w:p w14:paraId="6BA7FD05" w14:textId="2BB5A2C1" w:rsidR="000E0850" w:rsidRPr="00FB29E4" w:rsidRDefault="000E0850" w:rsidP="00D068A4">
      <w:pPr>
        <w:pStyle w:val="Akapitzlist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</w:rPr>
      </w:pPr>
      <w:r w:rsidRPr="000E0850">
        <w:rPr>
          <w:rFonts w:ascii="Yu Mincho" w:eastAsia="Yu Mincho" w:hAnsi="Yu Mincho" w:cs="Tahoma"/>
        </w:rPr>
        <w:t xml:space="preserve">Za każde naruszenie obowiązków wskazanych w </w:t>
      </w:r>
      <w:proofErr w:type="spellStart"/>
      <w:r w:rsidRPr="000E0850">
        <w:rPr>
          <w:rFonts w:ascii="Yu Mincho" w:eastAsia="Yu Mincho" w:hAnsi="Yu Mincho" w:cs="Tahoma"/>
        </w:rPr>
        <w:t>ppkt</w:t>
      </w:r>
      <w:proofErr w:type="spellEnd"/>
      <w:r w:rsidRPr="000E0850">
        <w:rPr>
          <w:rFonts w:ascii="Yu Mincho" w:eastAsia="Yu Mincho" w:hAnsi="Yu Mincho" w:cs="Tahoma"/>
        </w:rPr>
        <w:t xml:space="preserve"> </w:t>
      </w:r>
      <w:r w:rsidR="008F5B14">
        <w:rPr>
          <w:rFonts w:ascii="Yu Mincho" w:eastAsia="Yu Mincho" w:hAnsi="Yu Mincho" w:cs="Tahoma"/>
        </w:rPr>
        <w:t>10</w:t>
      </w:r>
      <w:r w:rsidRPr="000E0850">
        <w:rPr>
          <w:rFonts w:ascii="Yu Mincho" w:eastAsia="Yu Mincho" w:hAnsi="Yu Mincho" w:cs="Tahoma"/>
        </w:rPr>
        <w:t>.1. OWU Przewoźnik jest zobowiązany zapłacić Sped</w:t>
      </w:r>
      <w:r w:rsidR="00D5168C">
        <w:rPr>
          <w:rFonts w:ascii="Yu Mincho" w:eastAsia="Yu Mincho" w:hAnsi="Yu Mincho" w:cs="Tahoma"/>
        </w:rPr>
        <w:t>ycji</w:t>
      </w:r>
      <w:r w:rsidRPr="000E0850">
        <w:rPr>
          <w:rFonts w:ascii="Yu Mincho" w:eastAsia="Yu Mincho" w:hAnsi="Yu Mincho" w:cs="Tahoma"/>
        </w:rPr>
        <w:t xml:space="preserve"> karę umowną w wysokości 100.000,00 euro. Spedy</w:t>
      </w:r>
      <w:r w:rsidR="00D5168C">
        <w:rPr>
          <w:rFonts w:ascii="Yu Mincho" w:eastAsia="Yu Mincho" w:hAnsi="Yu Mincho" w:cs="Tahoma"/>
        </w:rPr>
        <w:t>cja</w:t>
      </w:r>
      <w:r w:rsidRPr="000E0850">
        <w:rPr>
          <w:rFonts w:ascii="Yu Mincho" w:eastAsia="Yu Mincho" w:hAnsi="Yu Mincho" w:cs="Tahoma"/>
        </w:rPr>
        <w:t xml:space="preserve"> zastrzega sobie możliwość dochodzenia odszkodowania przenoszącego wysokość zastrzeżonej kary umownej.</w:t>
      </w:r>
    </w:p>
    <w:p w14:paraId="77A0B02F" w14:textId="216B17AE" w:rsidR="001F1667" w:rsidRPr="000E0850" w:rsidRDefault="001F1667" w:rsidP="00D068A4">
      <w:pPr>
        <w:pStyle w:val="Akapitzlist"/>
        <w:numPr>
          <w:ilvl w:val="0"/>
          <w:numId w:val="2"/>
        </w:numPr>
        <w:spacing w:after="120" w:line="276" w:lineRule="auto"/>
        <w:ind w:left="567" w:hanging="567"/>
        <w:jc w:val="both"/>
        <w:outlineLvl w:val="0"/>
        <w:rPr>
          <w:rFonts w:ascii="Yu Mincho" w:eastAsia="Yu Mincho" w:hAnsi="Yu Mincho" w:cs="Tahoma"/>
          <w:b/>
          <w:bCs/>
        </w:rPr>
      </w:pPr>
      <w:bookmarkStart w:id="44" w:name="_Toc165566975"/>
      <w:r w:rsidRPr="000E0850">
        <w:rPr>
          <w:rFonts w:ascii="Yu Mincho" w:eastAsia="Yu Mincho" w:hAnsi="Yu Mincho" w:cs="Tahoma"/>
          <w:b/>
          <w:bCs/>
        </w:rPr>
        <w:t>Zachowanie poufności</w:t>
      </w:r>
      <w:bookmarkEnd w:id="42"/>
      <w:bookmarkEnd w:id="43"/>
      <w:bookmarkEnd w:id="44"/>
    </w:p>
    <w:p w14:paraId="70EAD058" w14:textId="77777777" w:rsidR="00B77E20" w:rsidRPr="00AD6476" w:rsidRDefault="001F1667" w:rsidP="00D068A4">
      <w:pPr>
        <w:numPr>
          <w:ilvl w:val="1"/>
          <w:numId w:val="2"/>
        </w:numPr>
        <w:spacing w:after="120" w:line="276" w:lineRule="auto"/>
        <w:ind w:left="567" w:hanging="567"/>
        <w:rPr>
          <w:rFonts w:ascii="Yu Mincho" w:eastAsia="Yu Mincho" w:hAnsi="Yu Mincho" w:cs="Tahoma"/>
          <w:b/>
          <w:bCs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Strony zobowiązują się, że w czasie obowiązywania Umowy, ani po zakończeniu tego okresu nie ujawnią nikomu bezpośrednio ani pośrednio:</w:t>
      </w:r>
    </w:p>
    <w:p w14:paraId="4A95474A" w14:textId="7C6137A9" w:rsidR="00B77E20" w:rsidRPr="00AD6476" w:rsidRDefault="001F1667" w:rsidP="00D068A4">
      <w:pPr>
        <w:pStyle w:val="Akapitzlist"/>
        <w:numPr>
          <w:ilvl w:val="0"/>
          <w:numId w:val="15"/>
        </w:numPr>
        <w:spacing w:after="120" w:line="276" w:lineRule="auto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 xml:space="preserve">jakichkolwiek informacji, materiałów lub dokumentów przekazanych sobie w związku z wykonywaniem </w:t>
      </w:r>
      <w:r w:rsidR="00594940">
        <w:rPr>
          <w:rFonts w:ascii="Yu Mincho" w:eastAsia="Yu Mincho" w:hAnsi="Yu Mincho" w:cs="Tahoma"/>
        </w:rPr>
        <w:t>Zlecenia transportowego.</w:t>
      </w:r>
    </w:p>
    <w:p w14:paraId="550B1AD7" w14:textId="6ABE959C" w:rsidR="001F1667" w:rsidRPr="00AD6476" w:rsidRDefault="001F1667" w:rsidP="00D068A4">
      <w:pPr>
        <w:pStyle w:val="Akapitzlist"/>
        <w:numPr>
          <w:ilvl w:val="0"/>
          <w:numId w:val="15"/>
        </w:numPr>
        <w:spacing w:after="120" w:line="276" w:lineRule="auto"/>
        <w:rPr>
          <w:rFonts w:ascii="Yu Mincho" w:eastAsia="Yu Mincho" w:hAnsi="Yu Mincho" w:cs="Tahoma"/>
        </w:rPr>
      </w:pPr>
      <w:r w:rsidRPr="00AD6476">
        <w:rPr>
          <w:rFonts w:ascii="Yu Mincho" w:eastAsia="Yu Mincho" w:hAnsi="Yu Mincho" w:cs="Tahoma"/>
        </w:rPr>
        <w:t xml:space="preserve">treści </w:t>
      </w:r>
      <w:r w:rsidR="00594940">
        <w:rPr>
          <w:rFonts w:ascii="Yu Mincho" w:eastAsia="Yu Mincho" w:hAnsi="Yu Mincho" w:cs="Tahoma"/>
        </w:rPr>
        <w:t>Zlecenia transportowego</w:t>
      </w:r>
      <w:r w:rsidRPr="00AD6476">
        <w:rPr>
          <w:rFonts w:ascii="Yu Mincho" w:eastAsia="Yu Mincho" w:hAnsi="Yu Mincho" w:cs="Tahoma"/>
        </w:rPr>
        <w:t xml:space="preserve"> ani warunków je</w:t>
      </w:r>
      <w:r w:rsidR="00594940">
        <w:rPr>
          <w:rFonts w:ascii="Yu Mincho" w:eastAsia="Yu Mincho" w:hAnsi="Yu Mincho" w:cs="Tahoma"/>
        </w:rPr>
        <w:t>go</w:t>
      </w:r>
      <w:r w:rsidRPr="00AD6476">
        <w:rPr>
          <w:rFonts w:ascii="Yu Mincho" w:eastAsia="Yu Mincho" w:hAnsi="Yu Mincho" w:cs="Tahoma"/>
        </w:rPr>
        <w:t xml:space="preserve"> realizacji. </w:t>
      </w:r>
    </w:p>
    <w:p w14:paraId="26117D81" w14:textId="77777777" w:rsidR="001F1667" w:rsidRPr="00AD6476" w:rsidRDefault="001F1667" w:rsidP="00D068A4">
      <w:pPr>
        <w:numPr>
          <w:ilvl w:val="1"/>
          <w:numId w:val="2"/>
        </w:numPr>
        <w:spacing w:after="120" w:line="276" w:lineRule="auto"/>
        <w:ind w:left="567" w:hanging="567"/>
        <w:contextualSpacing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Postanowienie ustępu poprzedzającego nie dotyczy informacji, materiałów lub dokumentów, które:</w:t>
      </w:r>
    </w:p>
    <w:p w14:paraId="080877B6" w14:textId="77777777" w:rsidR="001F1667" w:rsidRPr="00AD6476" w:rsidRDefault="001F1667" w:rsidP="00D068A4">
      <w:pPr>
        <w:numPr>
          <w:ilvl w:val="0"/>
          <w:numId w:val="6"/>
        </w:numPr>
        <w:spacing w:after="120" w:line="276" w:lineRule="auto"/>
        <w:ind w:left="993" w:hanging="426"/>
        <w:contextualSpacing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są powszechnie dostępne;</w:t>
      </w:r>
    </w:p>
    <w:p w14:paraId="47E53D49" w14:textId="77777777" w:rsidR="001F1667" w:rsidRPr="00AD6476" w:rsidRDefault="001F1667" w:rsidP="00D068A4">
      <w:pPr>
        <w:numPr>
          <w:ilvl w:val="0"/>
          <w:numId w:val="6"/>
        </w:numPr>
        <w:spacing w:after="120" w:line="276" w:lineRule="auto"/>
        <w:ind w:left="993" w:hanging="426"/>
        <w:contextualSpacing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muszą być ujawnione z mocy prawa - jednakże pod warunkiem zabezpieczenia ich poufności oraz natychmiastowego powiadomienia o takim fakcie drugiej Strony.</w:t>
      </w:r>
    </w:p>
    <w:p w14:paraId="406CEDE4" w14:textId="7717C4B2" w:rsidR="001F1667" w:rsidRPr="00AD6476" w:rsidRDefault="001F1667" w:rsidP="00D068A4">
      <w:pPr>
        <w:numPr>
          <w:ilvl w:val="1"/>
          <w:numId w:val="2"/>
        </w:numPr>
        <w:spacing w:after="120" w:line="276" w:lineRule="auto"/>
        <w:ind w:left="567" w:hanging="567"/>
        <w:contextualSpacing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Ponadto Strony zobowiązują się, iż przekazywane informacje, materiały </w:t>
      </w:r>
      <w:r w:rsidR="004A7B22">
        <w:rPr>
          <w:rFonts w:ascii="Yu Mincho" w:eastAsia="Yu Mincho" w:hAnsi="Yu Mincho" w:cs="Tahoma"/>
          <w:kern w:val="2"/>
          <w14:ligatures w14:val="standardContextual"/>
        </w:rPr>
        <w:br/>
      </w:r>
      <w:r w:rsidRPr="00AD6476">
        <w:rPr>
          <w:rFonts w:ascii="Yu Mincho" w:eastAsia="Yu Mincho" w:hAnsi="Yu Mincho" w:cs="Tahoma"/>
          <w:kern w:val="2"/>
          <w14:ligatures w14:val="standardContextual"/>
        </w:rPr>
        <w:t>lub dokumenty, o których mowa powyżej będą przez nie wykorzystywane wyłącznie w zakresie, w jakim jest to konieczne do wykonania obowiązków wynikających z</w:t>
      </w:r>
      <w:r w:rsidR="004A7B22">
        <w:rPr>
          <w:rFonts w:ascii="Yu Mincho" w:eastAsia="Yu Mincho" w:hAnsi="Yu Mincho" w:cs="Tahoma"/>
          <w:kern w:val="2"/>
          <w14:ligatures w14:val="standardContextual"/>
        </w:rPr>
        <w:t xml:space="preserve">e Zlecenia transportowego. </w:t>
      </w:r>
    </w:p>
    <w:p w14:paraId="39B6B412" w14:textId="77777777" w:rsidR="000342BD" w:rsidRDefault="001F1667" w:rsidP="000342BD">
      <w:pPr>
        <w:numPr>
          <w:ilvl w:val="1"/>
          <w:numId w:val="2"/>
        </w:numPr>
        <w:spacing w:after="120" w:line="276" w:lineRule="auto"/>
        <w:ind w:left="567" w:hanging="567"/>
        <w:contextualSpacing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W szczególności Strony zobowiązane są do zachowania w poufności przekazywanych sobie danych stanowiących tajemnicę przedsiębiorstwa </w:t>
      </w:r>
      <w:r w:rsidR="004A7B22">
        <w:rPr>
          <w:rFonts w:ascii="Yu Mincho" w:eastAsia="Yu Mincho" w:hAnsi="Yu Mincho" w:cs="Tahoma"/>
          <w:kern w:val="2"/>
          <w14:ligatures w14:val="standardContextual"/>
        </w:rPr>
        <w:br/>
      </w:r>
      <w:r w:rsidRPr="00AD6476">
        <w:rPr>
          <w:rFonts w:ascii="Yu Mincho" w:eastAsia="Yu Mincho" w:hAnsi="Yu Mincho" w:cs="Tahoma"/>
          <w:kern w:val="2"/>
          <w14:ligatures w14:val="standardContextual"/>
        </w:rPr>
        <w:t>w rozumieniu  art. 10 ust. 2 ustawy z dnia 16 kwietnia 1993 r. o zwalczaniu nieuczciwej konkurencji  (</w:t>
      </w:r>
      <w:proofErr w:type="spellStart"/>
      <w:r w:rsidRPr="00AD6476">
        <w:rPr>
          <w:rFonts w:ascii="Yu Mincho" w:eastAsia="Yu Mincho" w:hAnsi="Yu Mincho" w:cs="Tahoma"/>
          <w:kern w:val="2"/>
          <w14:ligatures w14:val="standardContextual"/>
        </w:rPr>
        <w:t>t.j</w:t>
      </w:r>
      <w:proofErr w:type="spellEnd"/>
      <w:r w:rsidRPr="00AD6476">
        <w:rPr>
          <w:rFonts w:ascii="Yu Mincho" w:eastAsia="Yu Mincho" w:hAnsi="Yu Mincho" w:cs="Tahoma"/>
          <w:kern w:val="2"/>
          <w14:ligatures w14:val="standardContextual"/>
        </w:rPr>
        <w:t>. Dz. U. z 2020 r. poz. 1913), a także wszelkich innych danych i informacji, których ujawnienie mogłoby narazić drugą Stronę na szkodę.</w:t>
      </w:r>
    </w:p>
    <w:p w14:paraId="3F061C2B" w14:textId="3C558CE9" w:rsidR="000342BD" w:rsidRPr="000342BD" w:rsidRDefault="000342BD" w:rsidP="000342BD">
      <w:pPr>
        <w:numPr>
          <w:ilvl w:val="1"/>
          <w:numId w:val="2"/>
        </w:numPr>
        <w:spacing w:after="120" w:line="276" w:lineRule="auto"/>
        <w:ind w:left="567" w:hanging="567"/>
        <w:contextualSpacing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0342BD">
        <w:rPr>
          <w:rFonts w:ascii="Yu Mincho" w:eastAsia="Yu Mincho" w:hAnsi="Yu Mincho" w:cs="Tahoma"/>
        </w:rPr>
        <w:lastRenderedPageBreak/>
        <w:t xml:space="preserve">Za każde naruszenie obowiązków wskazanych w </w:t>
      </w:r>
      <w:proofErr w:type="spellStart"/>
      <w:r w:rsidRPr="000342BD">
        <w:rPr>
          <w:rFonts w:ascii="Yu Mincho" w:eastAsia="Yu Mincho" w:hAnsi="Yu Mincho" w:cs="Tahoma"/>
        </w:rPr>
        <w:t>ppkt</w:t>
      </w:r>
      <w:proofErr w:type="spellEnd"/>
      <w:r w:rsidRPr="000342BD">
        <w:rPr>
          <w:rFonts w:ascii="Yu Mincho" w:eastAsia="Yu Mincho" w:hAnsi="Yu Mincho" w:cs="Tahoma"/>
        </w:rPr>
        <w:t xml:space="preserve"> 1</w:t>
      </w:r>
      <w:r>
        <w:rPr>
          <w:rFonts w:ascii="Yu Mincho" w:eastAsia="Yu Mincho" w:hAnsi="Yu Mincho" w:cs="Tahoma"/>
        </w:rPr>
        <w:t>1</w:t>
      </w:r>
      <w:r w:rsidRPr="000342BD">
        <w:rPr>
          <w:rFonts w:ascii="Yu Mincho" w:eastAsia="Yu Mincho" w:hAnsi="Yu Mincho" w:cs="Tahoma"/>
        </w:rPr>
        <w:t xml:space="preserve">.1. OWU Przewoźnik jest zobowiązany zapłacić Spedycji karę umowną w wysokości </w:t>
      </w:r>
      <w:r>
        <w:rPr>
          <w:rFonts w:ascii="Yu Mincho" w:eastAsia="Yu Mincho" w:hAnsi="Yu Mincho" w:cs="Tahoma"/>
        </w:rPr>
        <w:t>5</w:t>
      </w:r>
      <w:r w:rsidRPr="000342BD">
        <w:rPr>
          <w:rFonts w:ascii="Yu Mincho" w:eastAsia="Yu Mincho" w:hAnsi="Yu Mincho" w:cs="Tahoma"/>
        </w:rPr>
        <w:t>0.000,00 euro. Spedycja zastrzega sobie możliwość dochodzenia odszkodowania przenoszącego wysokość zastrzeżonej kary umownej.</w:t>
      </w:r>
    </w:p>
    <w:p w14:paraId="2C22B61E" w14:textId="4346233A" w:rsidR="00C44E17" w:rsidRPr="00AD6476" w:rsidRDefault="001F1667" w:rsidP="00D068A4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Postanowienia niniejszego paragrafu dotyczącego klauzuli poufności, są wiążące dla Stron w okresie obowiązywania </w:t>
      </w:r>
      <w:r w:rsidR="000E27DF">
        <w:rPr>
          <w:rFonts w:ascii="Yu Mincho" w:eastAsia="Yu Mincho" w:hAnsi="Yu Mincho" w:cs="Tahoma"/>
          <w:kern w:val="2"/>
          <w14:ligatures w14:val="standardContextual"/>
        </w:rPr>
        <w:t>u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mowy, a także po jej rozwiązaniu lub zaprzestaniu współpracy pomiędzy Stronami i nie podlegają wypowiedzeniu. </w:t>
      </w:r>
    </w:p>
    <w:p w14:paraId="64D396DE" w14:textId="77777777" w:rsidR="001F1667" w:rsidRPr="00AD6476" w:rsidRDefault="001F1667" w:rsidP="00D068A4">
      <w:pPr>
        <w:numPr>
          <w:ilvl w:val="0"/>
          <w:numId w:val="2"/>
        </w:numPr>
        <w:spacing w:after="120" w:line="276" w:lineRule="auto"/>
        <w:ind w:left="567" w:hanging="567"/>
        <w:contextualSpacing/>
        <w:jc w:val="both"/>
        <w:outlineLvl w:val="0"/>
        <w:rPr>
          <w:rFonts w:ascii="Yu Mincho" w:eastAsia="Yu Mincho" w:hAnsi="Yu Mincho" w:cs="Tahoma"/>
          <w:b/>
          <w:bCs/>
          <w:kern w:val="2"/>
          <w14:ligatures w14:val="standardContextual"/>
        </w:rPr>
      </w:pPr>
      <w:bookmarkStart w:id="45" w:name="_Toc162211462"/>
      <w:bookmarkStart w:id="46" w:name="_Toc163728136"/>
      <w:bookmarkStart w:id="47" w:name="_Toc165566976"/>
      <w:r w:rsidRPr="00AD6476">
        <w:rPr>
          <w:rFonts w:ascii="Yu Mincho" w:eastAsia="Yu Mincho" w:hAnsi="Yu Mincho" w:cs="Tahoma"/>
          <w:b/>
          <w:bCs/>
          <w:kern w:val="2"/>
          <w14:ligatures w14:val="standardContextual"/>
        </w:rPr>
        <w:t xml:space="preserve">Klauzula </w:t>
      </w:r>
      <w:proofErr w:type="spellStart"/>
      <w:r w:rsidRPr="00AD6476">
        <w:rPr>
          <w:rFonts w:ascii="Yu Mincho" w:eastAsia="Yu Mincho" w:hAnsi="Yu Mincho" w:cs="Tahoma"/>
          <w:b/>
          <w:bCs/>
          <w:kern w:val="2"/>
          <w14:ligatures w14:val="standardContextual"/>
        </w:rPr>
        <w:t>salwatoryjna</w:t>
      </w:r>
      <w:bookmarkEnd w:id="45"/>
      <w:bookmarkEnd w:id="46"/>
      <w:bookmarkEnd w:id="47"/>
      <w:proofErr w:type="spellEnd"/>
    </w:p>
    <w:p w14:paraId="244FBD02" w14:textId="2F9D6AB0" w:rsidR="001F1667" w:rsidRPr="00AD6476" w:rsidRDefault="001F1667" w:rsidP="00D068A4">
      <w:pPr>
        <w:spacing w:after="120" w:line="276" w:lineRule="auto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Jeżeli którekolwiek z postanowień Umowy jest lub stanie się nieważne, nie narusza to ważności pozostałych postanowień. W miejsce postanowień nieważnych Strony niezwłocznie uzgodnią takie postanowienia, które będą odpowiadać znaczeniu i celowi postanowień nieważnych.</w:t>
      </w:r>
      <w:r w:rsidR="0053649A" w:rsidRPr="00AD6476">
        <w:rPr>
          <w:rFonts w:ascii="Yu Mincho" w:eastAsia="Yu Mincho" w:hAnsi="Yu Mincho" w:cs="Tahoma"/>
          <w:kern w:val="2"/>
          <w14:ligatures w14:val="standardContextual"/>
        </w:rPr>
        <w:t xml:space="preserve"> </w:t>
      </w:r>
    </w:p>
    <w:p w14:paraId="2212C0F5" w14:textId="77777777" w:rsidR="001F1667" w:rsidRPr="00AD6476" w:rsidRDefault="001F1667" w:rsidP="00D068A4">
      <w:pPr>
        <w:numPr>
          <w:ilvl w:val="0"/>
          <w:numId w:val="2"/>
        </w:numPr>
        <w:spacing w:after="120" w:line="276" w:lineRule="auto"/>
        <w:ind w:left="567" w:hanging="567"/>
        <w:outlineLvl w:val="0"/>
        <w:rPr>
          <w:rFonts w:ascii="Yu Mincho" w:eastAsia="Yu Mincho" w:hAnsi="Yu Mincho" w:cs="Tahoma"/>
          <w:b/>
          <w:bCs/>
          <w:kern w:val="2"/>
          <w14:ligatures w14:val="standardContextual"/>
        </w:rPr>
      </w:pPr>
      <w:bookmarkStart w:id="48" w:name="_Toc162211463"/>
      <w:bookmarkStart w:id="49" w:name="_Toc163728137"/>
      <w:bookmarkStart w:id="50" w:name="_Toc165566977"/>
      <w:r w:rsidRPr="00AD6476">
        <w:rPr>
          <w:rFonts w:ascii="Yu Mincho" w:eastAsia="Yu Mincho" w:hAnsi="Yu Mincho" w:cs="Tahoma"/>
          <w:b/>
          <w:bCs/>
          <w:kern w:val="2"/>
          <w14:ligatures w14:val="standardContextual"/>
        </w:rPr>
        <w:t>Rozstrzyganie sporów</w:t>
      </w:r>
      <w:bookmarkEnd w:id="48"/>
      <w:bookmarkEnd w:id="49"/>
      <w:bookmarkEnd w:id="50"/>
    </w:p>
    <w:p w14:paraId="44813891" w14:textId="77777777" w:rsidR="001F1667" w:rsidRPr="00AD6476" w:rsidRDefault="001F1667" w:rsidP="00D068A4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Ewentualne spory, jakie mogą wyniknąć na tle Umowy, Strony będą starały się rozwiązać polubownie. </w:t>
      </w:r>
    </w:p>
    <w:p w14:paraId="2C63EA0B" w14:textId="77777777" w:rsidR="001F1667" w:rsidRPr="00AD6476" w:rsidRDefault="001F1667" w:rsidP="00D068A4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W przypadku braku porozumienia spory będą oddane do rozstrzygnięcia sądowi powszechnemu w Poznaniu.</w:t>
      </w:r>
    </w:p>
    <w:p w14:paraId="101679E5" w14:textId="77777777" w:rsidR="001F1667" w:rsidRPr="00AD6476" w:rsidRDefault="001F1667" w:rsidP="00D068A4">
      <w:pPr>
        <w:numPr>
          <w:ilvl w:val="0"/>
          <w:numId w:val="2"/>
        </w:numPr>
        <w:spacing w:after="120" w:line="276" w:lineRule="auto"/>
        <w:ind w:left="567" w:hanging="567"/>
        <w:outlineLvl w:val="0"/>
        <w:rPr>
          <w:rFonts w:ascii="Yu Mincho" w:eastAsia="Yu Mincho" w:hAnsi="Yu Mincho" w:cs="Tahoma"/>
          <w:b/>
          <w:bCs/>
          <w:kern w:val="2"/>
          <w14:ligatures w14:val="standardContextual"/>
        </w:rPr>
      </w:pPr>
      <w:bookmarkStart w:id="51" w:name="_Toc162211464"/>
      <w:bookmarkStart w:id="52" w:name="_Toc163728138"/>
      <w:bookmarkStart w:id="53" w:name="_Toc165566978"/>
      <w:r w:rsidRPr="00AD6476">
        <w:rPr>
          <w:rFonts w:ascii="Yu Mincho" w:eastAsia="Yu Mincho" w:hAnsi="Yu Mincho" w:cs="Tahoma"/>
          <w:b/>
          <w:bCs/>
          <w:kern w:val="2"/>
          <w14:ligatures w14:val="standardContextual"/>
        </w:rPr>
        <w:t>Prawo właściwe</w:t>
      </w:r>
      <w:bookmarkEnd w:id="51"/>
      <w:bookmarkEnd w:id="52"/>
      <w:bookmarkEnd w:id="53"/>
    </w:p>
    <w:p w14:paraId="494F0E1F" w14:textId="77777777" w:rsidR="001F1667" w:rsidRPr="00AD6476" w:rsidRDefault="001F1667" w:rsidP="00D068A4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Umowa podlega prawu polskiemu i wszelkie jej postanowienia powinny być interpretowane przez Strony zgodnie z tym prawem. W sprawach nie uregulowanych Umową stosuje się przepisy powszechnie obowiązujące,  w tym przepisy Kodeksu cywilnego. </w:t>
      </w:r>
    </w:p>
    <w:p w14:paraId="78DDA37C" w14:textId="77777777" w:rsidR="001F1667" w:rsidRPr="00AD6476" w:rsidRDefault="001F1667" w:rsidP="00D068A4">
      <w:pPr>
        <w:numPr>
          <w:ilvl w:val="0"/>
          <w:numId w:val="2"/>
        </w:numPr>
        <w:spacing w:after="120" w:line="276" w:lineRule="auto"/>
        <w:ind w:left="567" w:hanging="567"/>
        <w:outlineLvl w:val="0"/>
        <w:rPr>
          <w:rFonts w:ascii="Yu Mincho" w:eastAsia="Yu Mincho" w:hAnsi="Yu Mincho" w:cs="Tahoma"/>
          <w:b/>
          <w:bCs/>
          <w:kern w:val="2"/>
          <w14:ligatures w14:val="standardContextual"/>
        </w:rPr>
      </w:pPr>
      <w:bookmarkStart w:id="54" w:name="_Toc162211465"/>
      <w:bookmarkStart w:id="55" w:name="_Toc163728139"/>
      <w:bookmarkStart w:id="56" w:name="_Toc165566979"/>
      <w:r w:rsidRPr="00AD6476">
        <w:rPr>
          <w:rFonts w:ascii="Yu Mincho" w:eastAsia="Yu Mincho" w:hAnsi="Yu Mincho" w:cs="Tahoma"/>
          <w:b/>
          <w:bCs/>
          <w:kern w:val="2"/>
          <w14:ligatures w14:val="standardContextual"/>
        </w:rPr>
        <w:t>Postanowienia końcowe</w:t>
      </w:r>
      <w:bookmarkEnd w:id="54"/>
      <w:bookmarkEnd w:id="55"/>
      <w:bookmarkEnd w:id="56"/>
    </w:p>
    <w:p w14:paraId="552069C3" w14:textId="5E28CADD" w:rsidR="005D1E5C" w:rsidRPr="009440F2" w:rsidRDefault="005D1E5C" w:rsidP="005D1E5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Yu Mincho" w:eastAsia="Yu Mincho" w:hAnsi="Yu Mincho" w:cs="Tahoma"/>
          <w:b/>
          <w:bCs/>
          <w:kern w:val="2"/>
          <w14:ligatures w14:val="standardContextual"/>
        </w:rPr>
      </w:pPr>
      <w:r w:rsidRPr="009440F2">
        <w:rPr>
          <w:rFonts w:ascii="Yu Mincho" w:eastAsia="Yu Mincho" w:hAnsi="Yu Mincho" w:cs="Tahoma"/>
          <w:b/>
          <w:bCs/>
          <w:kern w:val="2"/>
          <w14:ligatures w14:val="standardContextual"/>
        </w:rPr>
        <w:t>Przewoźnik udziela Spedycji zezwolenia na wykorzystywanie firmy Przewoźnika, jego logo oraz innym oznaczeń, którymi posługuje się Przewoźnik w celach promocji świadczonych przez Spedycję usług, w szczególności do prezentacji firmy i logo Przewoźnika w portfolio</w:t>
      </w:r>
      <w:r w:rsidR="00747478">
        <w:rPr>
          <w:rFonts w:ascii="Yu Mincho" w:eastAsia="Yu Mincho" w:hAnsi="Yu Mincho" w:cs="Tahoma"/>
          <w:b/>
          <w:bCs/>
          <w:kern w:val="2"/>
          <w14:ligatures w14:val="standardContextual"/>
        </w:rPr>
        <w:t xml:space="preserve">, mediach społecznościowych </w:t>
      </w:r>
      <w:r w:rsidRPr="009440F2">
        <w:rPr>
          <w:rFonts w:ascii="Yu Mincho" w:eastAsia="Yu Mincho" w:hAnsi="Yu Mincho" w:cs="Tahoma"/>
          <w:b/>
          <w:bCs/>
          <w:kern w:val="2"/>
          <w14:ligatures w14:val="standardContextual"/>
        </w:rPr>
        <w:t>oraz na stronie internetowej</w:t>
      </w:r>
      <w:r w:rsidR="00747478">
        <w:rPr>
          <w:rFonts w:ascii="Yu Mincho" w:eastAsia="Yu Mincho" w:hAnsi="Yu Mincho" w:cs="Tahoma"/>
          <w:b/>
          <w:bCs/>
          <w:kern w:val="2"/>
          <w14:ligatures w14:val="standardContextual"/>
        </w:rPr>
        <w:t xml:space="preserve"> celem informowania o współpracy Przewoźnika i Spedycji. </w:t>
      </w:r>
    </w:p>
    <w:p w14:paraId="69D5BF49" w14:textId="5DFB6968" w:rsidR="001F1667" w:rsidRPr="00AD6476" w:rsidRDefault="006A5E0D" w:rsidP="00D068A4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Przewoźnik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 wyraża zgodę na przeniesienie praw i obowiązków wynikających </w:t>
      </w:r>
      <w:r w:rsidR="00747478">
        <w:rPr>
          <w:rFonts w:ascii="Yu Mincho" w:eastAsia="Yu Mincho" w:hAnsi="Yu Mincho" w:cs="Tahoma"/>
          <w:kern w:val="2"/>
          <w14:ligatures w14:val="standardContextual"/>
        </w:rPr>
        <w:br/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z Umowy na dowolną osobę trzecią wskazaną przez 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Spedy</w:t>
      </w:r>
      <w:r w:rsidR="00D5168C">
        <w:rPr>
          <w:rFonts w:ascii="Yu Mincho" w:eastAsia="Yu Mincho" w:hAnsi="Yu Mincho" w:cs="Tahoma"/>
          <w:kern w:val="2"/>
          <w14:ligatures w14:val="standardContextual"/>
        </w:rPr>
        <w:t>cję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. Przeniesienie takie może się odbywać w trybie poinformowania o takim fakcie drogą pisemną i nie wymaga aneksu do Umowy. 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Przewoźnik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 nie może bez pisemnej zgody 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Spedy</w:t>
      </w:r>
      <w:r w:rsidR="00D5168C">
        <w:rPr>
          <w:rFonts w:ascii="Yu Mincho" w:eastAsia="Yu Mincho" w:hAnsi="Yu Mincho" w:cs="Tahoma"/>
          <w:kern w:val="2"/>
          <w14:ligatures w14:val="standardContextual"/>
        </w:rPr>
        <w:t>cji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 xml:space="preserve"> 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lastRenderedPageBreak/>
        <w:t>przenieść na inny podmiot wierzytelności wynikających ze stosunków  prawnych z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e Spedy</w:t>
      </w:r>
      <w:r w:rsidR="00D5168C">
        <w:rPr>
          <w:rFonts w:ascii="Yu Mincho" w:eastAsia="Yu Mincho" w:hAnsi="Yu Mincho" w:cs="Tahoma"/>
          <w:kern w:val="2"/>
          <w14:ligatures w14:val="standardContextual"/>
        </w:rPr>
        <w:t>cją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.</w:t>
      </w:r>
    </w:p>
    <w:p w14:paraId="40F4E484" w14:textId="70E1AF80" w:rsidR="001F1667" w:rsidRPr="00AD6476" w:rsidRDefault="00397BC7" w:rsidP="00D068A4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Yu Mincho" w:eastAsia="Yu Mincho" w:hAnsi="Yu Mincho" w:cs="Tahoma"/>
          <w:kern w:val="2"/>
          <w14:ligatures w14:val="standardContextual"/>
        </w:rPr>
      </w:pPr>
      <w:r w:rsidRPr="00AD6476">
        <w:rPr>
          <w:rFonts w:ascii="Yu Mincho" w:eastAsia="Yu Mincho" w:hAnsi="Yu Mincho" w:cs="Tahoma"/>
          <w:kern w:val="2"/>
          <w14:ligatures w14:val="standardContextual"/>
        </w:rPr>
        <w:t>Spedy</w:t>
      </w:r>
      <w:r w:rsidR="00D5168C">
        <w:rPr>
          <w:rFonts w:ascii="Yu Mincho" w:eastAsia="Yu Mincho" w:hAnsi="Yu Mincho" w:cs="Tahoma"/>
          <w:kern w:val="2"/>
          <w14:ligatures w14:val="standardContextual"/>
        </w:rPr>
        <w:t>cja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 zastrzega sobie prawo do zmiany OWU. Zmiany obowiązują </w:t>
      </w:r>
      <w:r w:rsidR="00045895" w:rsidRPr="00AD6476">
        <w:rPr>
          <w:rFonts w:ascii="Yu Mincho" w:eastAsia="Yu Mincho" w:hAnsi="Yu Mincho" w:cs="Tahoma"/>
          <w:kern w:val="2"/>
          <w14:ligatures w14:val="standardContextual"/>
        </w:rPr>
        <w:t>dnia i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ch opublikowania na stronie internetowej 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Spedy</w:t>
      </w:r>
      <w:r w:rsidR="00D5168C">
        <w:rPr>
          <w:rFonts w:ascii="Yu Mincho" w:eastAsia="Yu Mincho" w:hAnsi="Yu Mincho" w:cs="Tahoma"/>
          <w:kern w:val="2"/>
          <w14:ligatures w14:val="standardContextual"/>
        </w:rPr>
        <w:t>cji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, co oznacza wprowadzenie do środka komunikacji elektronicznej w taki sposób, że </w:t>
      </w:r>
      <w:r w:rsidRPr="00AD6476">
        <w:rPr>
          <w:rFonts w:ascii="Yu Mincho" w:eastAsia="Yu Mincho" w:hAnsi="Yu Mincho" w:cs="Tahoma"/>
          <w:kern w:val="2"/>
          <w14:ligatures w14:val="standardContextual"/>
        </w:rPr>
        <w:t>Przewoźnik</w:t>
      </w:r>
      <w:r w:rsidR="001F1667" w:rsidRPr="00AD6476">
        <w:rPr>
          <w:rFonts w:ascii="Yu Mincho" w:eastAsia="Yu Mincho" w:hAnsi="Yu Mincho" w:cs="Tahoma"/>
          <w:kern w:val="2"/>
          <w14:ligatures w14:val="standardContextual"/>
        </w:rPr>
        <w:t xml:space="preserve"> może zapoznać się z ich treścią. Zmiana OWU pozostaje bez wpływu na postanowienia zawartych uprzednio Umów.</w:t>
      </w:r>
    </w:p>
    <w:p w14:paraId="3A8F89BC" w14:textId="395313C9" w:rsidR="001F1667" w:rsidRPr="00AD6476" w:rsidRDefault="001F1667" w:rsidP="00D068A4">
      <w:pPr>
        <w:spacing w:after="120" w:line="276" w:lineRule="auto"/>
        <w:jc w:val="both"/>
        <w:outlineLvl w:val="0"/>
        <w:rPr>
          <w:rFonts w:ascii="Yu Mincho" w:eastAsia="Yu Mincho" w:hAnsi="Yu Mincho" w:cs="Tahoma"/>
        </w:rPr>
      </w:pPr>
    </w:p>
    <w:sectPr w:rsidR="001F1667" w:rsidRPr="00AD6476" w:rsidSect="0042023E">
      <w:headerReference w:type="default" r:id="rId8"/>
      <w:footerReference w:type="default" r:id="rId9"/>
      <w:pgSz w:w="11906" w:h="16838"/>
      <w:pgMar w:top="357" w:right="720" w:bottom="72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74FF" w14:textId="77777777" w:rsidR="007E4961" w:rsidRDefault="007E4961" w:rsidP="007410BA">
      <w:pPr>
        <w:spacing w:after="0" w:line="240" w:lineRule="auto"/>
      </w:pPr>
      <w:r>
        <w:separator/>
      </w:r>
    </w:p>
  </w:endnote>
  <w:endnote w:type="continuationSeparator" w:id="0">
    <w:p w14:paraId="164A2DA5" w14:textId="77777777" w:rsidR="007E4961" w:rsidRDefault="007E4961" w:rsidP="0074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Yu Mincho" w:eastAsia="Yu Mincho" w:hAnsi="Yu Mincho"/>
        <w:sz w:val="18"/>
        <w:szCs w:val="18"/>
      </w:rPr>
      <w:id w:val="1334953570"/>
      <w:docPartObj>
        <w:docPartGallery w:val="Page Numbers (Bottom of Page)"/>
        <w:docPartUnique/>
      </w:docPartObj>
    </w:sdtPr>
    <w:sdtContent>
      <w:sdt>
        <w:sdtPr>
          <w:rPr>
            <w:rFonts w:ascii="Yu Mincho" w:eastAsia="Yu Mincho" w:hAnsi="Yu Minch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E4C4B3" w14:textId="7E6B464B" w:rsidR="007410BA" w:rsidRPr="007410BA" w:rsidRDefault="007410BA">
            <w:pPr>
              <w:pStyle w:val="Stopka"/>
              <w:jc w:val="right"/>
              <w:rPr>
                <w:rFonts w:ascii="Yu Mincho" w:eastAsia="Yu Mincho" w:hAnsi="Yu Mincho"/>
                <w:sz w:val="18"/>
                <w:szCs w:val="18"/>
              </w:rPr>
            </w:pPr>
            <w:r w:rsidRPr="007410BA">
              <w:rPr>
                <w:rFonts w:ascii="Yu Mincho" w:eastAsia="Yu Mincho" w:hAnsi="Yu Mincho"/>
                <w:sz w:val="18"/>
                <w:szCs w:val="18"/>
              </w:rPr>
              <w:t xml:space="preserve">Strona </w:t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fldChar w:fldCharType="begin"/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instrText>PAGE</w:instrText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fldChar w:fldCharType="separate"/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t>2</w:t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fldChar w:fldCharType="end"/>
            </w:r>
            <w:r w:rsidRPr="007410BA">
              <w:rPr>
                <w:rFonts w:ascii="Yu Mincho" w:eastAsia="Yu Mincho" w:hAnsi="Yu Mincho"/>
                <w:sz w:val="18"/>
                <w:szCs w:val="18"/>
              </w:rPr>
              <w:t xml:space="preserve"> z </w:t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fldChar w:fldCharType="begin"/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instrText>NUMPAGES</w:instrText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fldChar w:fldCharType="separate"/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t>2</w:t>
            </w:r>
            <w:r w:rsidRPr="007410BA">
              <w:rPr>
                <w:rFonts w:ascii="Yu Mincho" w:eastAsia="Yu Mincho" w:hAnsi="Yu Minch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F5F1D8" w14:textId="77777777" w:rsidR="007410BA" w:rsidRPr="007410BA" w:rsidRDefault="007410BA">
    <w:pPr>
      <w:pStyle w:val="Stopka"/>
      <w:rPr>
        <w:rFonts w:ascii="Yu Mincho" w:eastAsia="Yu Mincho" w:hAnsi="Yu Minch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CAB2" w14:textId="77777777" w:rsidR="007E4961" w:rsidRDefault="007E4961" w:rsidP="007410BA">
      <w:pPr>
        <w:spacing w:after="0" w:line="240" w:lineRule="auto"/>
      </w:pPr>
      <w:r>
        <w:separator/>
      </w:r>
    </w:p>
  </w:footnote>
  <w:footnote w:type="continuationSeparator" w:id="0">
    <w:p w14:paraId="5EC7145A" w14:textId="77777777" w:rsidR="007E4961" w:rsidRDefault="007E4961" w:rsidP="0074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DF38" w14:textId="5A39B12B" w:rsidR="00F765C6" w:rsidRDefault="00F765C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0" wp14:anchorId="724EA977" wp14:editId="2056549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0225"/>
          <wp:effectExtent l="0" t="0" r="3810" b="0"/>
          <wp:wrapNone/>
          <wp:docPr id="16553" name="Picture 165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3" name="Picture 165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79C"/>
    <w:multiLevelType w:val="hybridMultilevel"/>
    <w:tmpl w:val="AD9CADC4"/>
    <w:lvl w:ilvl="0" w:tplc="9A0C3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62B28"/>
    <w:multiLevelType w:val="hybridMultilevel"/>
    <w:tmpl w:val="8F486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201"/>
    <w:multiLevelType w:val="multilevel"/>
    <w:tmpl w:val="96CA6480"/>
    <w:lvl w:ilvl="0">
      <w:start w:val="2"/>
      <w:numFmt w:val="decimal"/>
      <w:lvlText w:val="%1."/>
      <w:lvlJc w:val="left"/>
      <w:pPr>
        <w:ind w:left="4755" w:hanging="360"/>
      </w:pPr>
      <w:rPr>
        <w:rFonts w:asciiTheme="minorHAnsi" w:eastAsia="Times New Roman" w:hAnsiTheme="minorHAnsi" w:cstheme="minorHAns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625831"/>
    <w:multiLevelType w:val="hybridMultilevel"/>
    <w:tmpl w:val="2FD8CED4"/>
    <w:lvl w:ilvl="0" w:tplc="664CC7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645D27"/>
    <w:multiLevelType w:val="hybridMultilevel"/>
    <w:tmpl w:val="D278CD5C"/>
    <w:lvl w:ilvl="0" w:tplc="F6AE1FD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321BF"/>
    <w:multiLevelType w:val="hybridMultilevel"/>
    <w:tmpl w:val="ACF0E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50706D"/>
    <w:multiLevelType w:val="hybridMultilevel"/>
    <w:tmpl w:val="A6882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77D3"/>
    <w:multiLevelType w:val="hybridMultilevel"/>
    <w:tmpl w:val="51B27952"/>
    <w:lvl w:ilvl="0" w:tplc="4038F8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1C2FF6"/>
    <w:multiLevelType w:val="hybridMultilevel"/>
    <w:tmpl w:val="3DFA1420"/>
    <w:lvl w:ilvl="0" w:tplc="8B3E3C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3BE1EAA"/>
    <w:multiLevelType w:val="hybridMultilevel"/>
    <w:tmpl w:val="A5BA63F6"/>
    <w:lvl w:ilvl="0" w:tplc="B0AA1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851682"/>
    <w:multiLevelType w:val="multilevel"/>
    <w:tmpl w:val="C4F6CF0C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1E1566"/>
    <w:multiLevelType w:val="hybridMultilevel"/>
    <w:tmpl w:val="963E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4CA4"/>
    <w:multiLevelType w:val="hybridMultilevel"/>
    <w:tmpl w:val="23D4F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E32F9"/>
    <w:multiLevelType w:val="hybridMultilevel"/>
    <w:tmpl w:val="8C60C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69"/>
    <w:multiLevelType w:val="hybridMultilevel"/>
    <w:tmpl w:val="FB5CB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0891"/>
    <w:multiLevelType w:val="hybridMultilevel"/>
    <w:tmpl w:val="FB603F36"/>
    <w:lvl w:ilvl="0" w:tplc="6214FE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9D7B35"/>
    <w:multiLevelType w:val="hybridMultilevel"/>
    <w:tmpl w:val="F3D6E2B4"/>
    <w:lvl w:ilvl="0" w:tplc="888A92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163B5D"/>
    <w:multiLevelType w:val="hybridMultilevel"/>
    <w:tmpl w:val="6BC00C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93358D"/>
    <w:multiLevelType w:val="hybridMultilevel"/>
    <w:tmpl w:val="CF8E3150"/>
    <w:lvl w:ilvl="0" w:tplc="B49A12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933FB7"/>
    <w:multiLevelType w:val="multilevel"/>
    <w:tmpl w:val="C4F6CF0C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6B0BD5"/>
    <w:multiLevelType w:val="hybridMultilevel"/>
    <w:tmpl w:val="B84CAA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95723F"/>
    <w:multiLevelType w:val="multilevel"/>
    <w:tmpl w:val="07103348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92973">
    <w:abstractNumId w:val="2"/>
  </w:num>
  <w:num w:numId="2" w16cid:durableId="807162965">
    <w:abstractNumId w:val="21"/>
  </w:num>
  <w:num w:numId="3" w16cid:durableId="1703167077">
    <w:abstractNumId w:val="7"/>
  </w:num>
  <w:num w:numId="4" w16cid:durableId="318509872">
    <w:abstractNumId w:val="11"/>
  </w:num>
  <w:num w:numId="5" w16cid:durableId="1353460333">
    <w:abstractNumId w:val="4"/>
  </w:num>
  <w:num w:numId="6" w16cid:durableId="1313682560">
    <w:abstractNumId w:val="6"/>
  </w:num>
  <w:num w:numId="7" w16cid:durableId="1414933021">
    <w:abstractNumId w:val="10"/>
  </w:num>
  <w:num w:numId="8" w16cid:durableId="1501850965">
    <w:abstractNumId w:val="15"/>
  </w:num>
  <w:num w:numId="9" w16cid:durableId="1480655953">
    <w:abstractNumId w:val="8"/>
  </w:num>
  <w:num w:numId="10" w16cid:durableId="293172038">
    <w:abstractNumId w:val="1"/>
  </w:num>
  <w:num w:numId="11" w16cid:durableId="388654957">
    <w:abstractNumId w:val="19"/>
  </w:num>
  <w:num w:numId="12" w16cid:durableId="1870796129">
    <w:abstractNumId w:val="18"/>
  </w:num>
  <w:num w:numId="13" w16cid:durableId="1306546436">
    <w:abstractNumId w:val="13"/>
  </w:num>
  <w:num w:numId="14" w16cid:durableId="1604999628">
    <w:abstractNumId w:val="3"/>
  </w:num>
  <w:num w:numId="15" w16cid:durableId="744567759">
    <w:abstractNumId w:val="9"/>
  </w:num>
  <w:num w:numId="16" w16cid:durableId="1713112752">
    <w:abstractNumId w:val="0"/>
  </w:num>
  <w:num w:numId="17" w16cid:durableId="1293247076">
    <w:abstractNumId w:val="14"/>
  </w:num>
  <w:num w:numId="18" w16cid:durableId="1669333875">
    <w:abstractNumId w:val="12"/>
  </w:num>
  <w:num w:numId="19" w16cid:durableId="656307095">
    <w:abstractNumId w:val="16"/>
  </w:num>
  <w:num w:numId="20" w16cid:durableId="1069382592">
    <w:abstractNumId w:val="5"/>
  </w:num>
  <w:num w:numId="21" w16cid:durableId="591354287">
    <w:abstractNumId w:val="20"/>
  </w:num>
  <w:num w:numId="22" w16cid:durableId="83041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E8"/>
    <w:rsid w:val="00005406"/>
    <w:rsid w:val="000209D1"/>
    <w:rsid w:val="000342BD"/>
    <w:rsid w:val="000350CD"/>
    <w:rsid w:val="00045895"/>
    <w:rsid w:val="00062FD1"/>
    <w:rsid w:val="00072449"/>
    <w:rsid w:val="00082E9E"/>
    <w:rsid w:val="00097F31"/>
    <w:rsid w:val="000B26DB"/>
    <w:rsid w:val="000C6FA7"/>
    <w:rsid w:val="000D638B"/>
    <w:rsid w:val="000E0850"/>
    <w:rsid w:val="000E27DF"/>
    <w:rsid w:val="000E32A8"/>
    <w:rsid w:val="000E54A6"/>
    <w:rsid w:val="00105D7B"/>
    <w:rsid w:val="0013689B"/>
    <w:rsid w:val="001510CA"/>
    <w:rsid w:val="001513C1"/>
    <w:rsid w:val="00151E30"/>
    <w:rsid w:val="00155510"/>
    <w:rsid w:val="001577F9"/>
    <w:rsid w:val="00163CC4"/>
    <w:rsid w:val="001934DA"/>
    <w:rsid w:val="001B1AB1"/>
    <w:rsid w:val="001B3CA3"/>
    <w:rsid w:val="001B7994"/>
    <w:rsid w:val="001C2313"/>
    <w:rsid w:val="001D6C87"/>
    <w:rsid w:val="001F02FD"/>
    <w:rsid w:val="001F1667"/>
    <w:rsid w:val="00212BD8"/>
    <w:rsid w:val="00230A25"/>
    <w:rsid w:val="00230CDC"/>
    <w:rsid w:val="0023504D"/>
    <w:rsid w:val="00250DEB"/>
    <w:rsid w:val="00263F2B"/>
    <w:rsid w:val="00264E3F"/>
    <w:rsid w:val="002737F2"/>
    <w:rsid w:val="0027646D"/>
    <w:rsid w:val="00277654"/>
    <w:rsid w:val="00290386"/>
    <w:rsid w:val="002A308D"/>
    <w:rsid w:val="002A6EE3"/>
    <w:rsid w:val="002B2C67"/>
    <w:rsid w:val="002C4AD2"/>
    <w:rsid w:val="002D2880"/>
    <w:rsid w:val="002E579D"/>
    <w:rsid w:val="003140AA"/>
    <w:rsid w:val="00324A1E"/>
    <w:rsid w:val="00343291"/>
    <w:rsid w:val="00345F69"/>
    <w:rsid w:val="00355E2D"/>
    <w:rsid w:val="00367660"/>
    <w:rsid w:val="003824A6"/>
    <w:rsid w:val="00386401"/>
    <w:rsid w:val="00397BC7"/>
    <w:rsid w:val="003A0D64"/>
    <w:rsid w:val="003B79E5"/>
    <w:rsid w:val="003C0F57"/>
    <w:rsid w:val="003F0CB0"/>
    <w:rsid w:val="003F36CD"/>
    <w:rsid w:val="003F61C8"/>
    <w:rsid w:val="00403EF8"/>
    <w:rsid w:val="0042023E"/>
    <w:rsid w:val="00456C2C"/>
    <w:rsid w:val="00457D47"/>
    <w:rsid w:val="00477C81"/>
    <w:rsid w:val="004A7B22"/>
    <w:rsid w:val="004B091E"/>
    <w:rsid w:val="004B13D8"/>
    <w:rsid w:val="004B2657"/>
    <w:rsid w:val="004B743D"/>
    <w:rsid w:val="004C0B4E"/>
    <w:rsid w:val="004C3807"/>
    <w:rsid w:val="004D6641"/>
    <w:rsid w:val="004E7FBE"/>
    <w:rsid w:val="004F0C88"/>
    <w:rsid w:val="004F3AB0"/>
    <w:rsid w:val="00506F59"/>
    <w:rsid w:val="005103AA"/>
    <w:rsid w:val="00512340"/>
    <w:rsid w:val="005161EA"/>
    <w:rsid w:val="0051740B"/>
    <w:rsid w:val="005256B0"/>
    <w:rsid w:val="00534815"/>
    <w:rsid w:val="0053649A"/>
    <w:rsid w:val="00561B3E"/>
    <w:rsid w:val="00563D4D"/>
    <w:rsid w:val="00576D0B"/>
    <w:rsid w:val="00594940"/>
    <w:rsid w:val="005B6E9A"/>
    <w:rsid w:val="005D1E5C"/>
    <w:rsid w:val="005D48FC"/>
    <w:rsid w:val="005F1CF1"/>
    <w:rsid w:val="00600FD7"/>
    <w:rsid w:val="006017C1"/>
    <w:rsid w:val="006119AC"/>
    <w:rsid w:val="00631269"/>
    <w:rsid w:val="006365E8"/>
    <w:rsid w:val="0063752F"/>
    <w:rsid w:val="00654AD8"/>
    <w:rsid w:val="0066315F"/>
    <w:rsid w:val="00672158"/>
    <w:rsid w:val="006A5E0D"/>
    <w:rsid w:val="006A6422"/>
    <w:rsid w:val="006A69DF"/>
    <w:rsid w:val="006B0E1E"/>
    <w:rsid w:val="006B463F"/>
    <w:rsid w:val="006B6E37"/>
    <w:rsid w:val="006D0F93"/>
    <w:rsid w:val="006D771F"/>
    <w:rsid w:val="007053C7"/>
    <w:rsid w:val="0071228E"/>
    <w:rsid w:val="007148E5"/>
    <w:rsid w:val="007269E0"/>
    <w:rsid w:val="007410BA"/>
    <w:rsid w:val="00747478"/>
    <w:rsid w:val="0074759E"/>
    <w:rsid w:val="00770AE0"/>
    <w:rsid w:val="00781CFB"/>
    <w:rsid w:val="00781D59"/>
    <w:rsid w:val="007A614A"/>
    <w:rsid w:val="007A7B84"/>
    <w:rsid w:val="007B25AB"/>
    <w:rsid w:val="007C6220"/>
    <w:rsid w:val="007E4961"/>
    <w:rsid w:val="007E49B2"/>
    <w:rsid w:val="007E5B5C"/>
    <w:rsid w:val="008041E0"/>
    <w:rsid w:val="00822A96"/>
    <w:rsid w:val="00864CC7"/>
    <w:rsid w:val="00865193"/>
    <w:rsid w:val="00875F0D"/>
    <w:rsid w:val="008A156F"/>
    <w:rsid w:val="008A592E"/>
    <w:rsid w:val="008A5A23"/>
    <w:rsid w:val="008A704C"/>
    <w:rsid w:val="008B358C"/>
    <w:rsid w:val="008C1CF3"/>
    <w:rsid w:val="008C772C"/>
    <w:rsid w:val="008D1AC4"/>
    <w:rsid w:val="008D2208"/>
    <w:rsid w:val="008D3BAF"/>
    <w:rsid w:val="008E0A4E"/>
    <w:rsid w:val="008F0F50"/>
    <w:rsid w:val="008F5B14"/>
    <w:rsid w:val="009016DB"/>
    <w:rsid w:val="00905679"/>
    <w:rsid w:val="0090671B"/>
    <w:rsid w:val="00917006"/>
    <w:rsid w:val="00932614"/>
    <w:rsid w:val="009440F2"/>
    <w:rsid w:val="009466F1"/>
    <w:rsid w:val="00951099"/>
    <w:rsid w:val="0095307E"/>
    <w:rsid w:val="00953B6E"/>
    <w:rsid w:val="00974411"/>
    <w:rsid w:val="009B3E02"/>
    <w:rsid w:val="009B7143"/>
    <w:rsid w:val="009C0D7F"/>
    <w:rsid w:val="009D2867"/>
    <w:rsid w:val="009D6769"/>
    <w:rsid w:val="00A01774"/>
    <w:rsid w:val="00A0618A"/>
    <w:rsid w:val="00A14402"/>
    <w:rsid w:val="00A23F4D"/>
    <w:rsid w:val="00A318BB"/>
    <w:rsid w:val="00A5176C"/>
    <w:rsid w:val="00A52922"/>
    <w:rsid w:val="00A93609"/>
    <w:rsid w:val="00AA1F4E"/>
    <w:rsid w:val="00AA4617"/>
    <w:rsid w:val="00AD6476"/>
    <w:rsid w:val="00AE50AD"/>
    <w:rsid w:val="00B02A02"/>
    <w:rsid w:val="00B20F0A"/>
    <w:rsid w:val="00B22A8B"/>
    <w:rsid w:val="00B25F96"/>
    <w:rsid w:val="00B4183D"/>
    <w:rsid w:val="00B429F2"/>
    <w:rsid w:val="00B547D4"/>
    <w:rsid w:val="00B614C4"/>
    <w:rsid w:val="00B72384"/>
    <w:rsid w:val="00B73404"/>
    <w:rsid w:val="00B77E20"/>
    <w:rsid w:val="00B91ADB"/>
    <w:rsid w:val="00B97B11"/>
    <w:rsid w:val="00BD366E"/>
    <w:rsid w:val="00C10C0F"/>
    <w:rsid w:val="00C13C80"/>
    <w:rsid w:val="00C438F5"/>
    <w:rsid w:val="00C44E17"/>
    <w:rsid w:val="00C504F8"/>
    <w:rsid w:val="00C535DE"/>
    <w:rsid w:val="00C60A3E"/>
    <w:rsid w:val="00C6672F"/>
    <w:rsid w:val="00C756E0"/>
    <w:rsid w:val="00C757AD"/>
    <w:rsid w:val="00CA2CC6"/>
    <w:rsid w:val="00CB0F0E"/>
    <w:rsid w:val="00CB7D8C"/>
    <w:rsid w:val="00CC1CAA"/>
    <w:rsid w:val="00CD06AE"/>
    <w:rsid w:val="00CE0CBF"/>
    <w:rsid w:val="00CF61DF"/>
    <w:rsid w:val="00D01680"/>
    <w:rsid w:val="00D0369E"/>
    <w:rsid w:val="00D05791"/>
    <w:rsid w:val="00D068A4"/>
    <w:rsid w:val="00D129AE"/>
    <w:rsid w:val="00D17D49"/>
    <w:rsid w:val="00D2545A"/>
    <w:rsid w:val="00D26E11"/>
    <w:rsid w:val="00D30708"/>
    <w:rsid w:val="00D41DBE"/>
    <w:rsid w:val="00D5168C"/>
    <w:rsid w:val="00D65969"/>
    <w:rsid w:val="00D7211C"/>
    <w:rsid w:val="00D73DD4"/>
    <w:rsid w:val="00D80005"/>
    <w:rsid w:val="00D82520"/>
    <w:rsid w:val="00D8796F"/>
    <w:rsid w:val="00D87AF7"/>
    <w:rsid w:val="00D94096"/>
    <w:rsid w:val="00DB2992"/>
    <w:rsid w:val="00DB741D"/>
    <w:rsid w:val="00DC0C24"/>
    <w:rsid w:val="00DD344F"/>
    <w:rsid w:val="00DD5AF0"/>
    <w:rsid w:val="00DE4EFD"/>
    <w:rsid w:val="00DF05C2"/>
    <w:rsid w:val="00DF77ED"/>
    <w:rsid w:val="00E01AD4"/>
    <w:rsid w:val="00E24AC4"/>
    <w:rsid w:val="00E27C0F"/>
    <w:rsid w:val="00E5375A"/>
    <w:rsid w:val="00E8072F"/>
    <w:rsid w:val="00EA55AF"/>
    <w:rsid w:val="00EB04CC"/>
    <w:rsid w:val="00EC0906"/>
    <w:rsid w:val="00EC155A"/>
    <w:rsid w:val="00ED02BB"/>
    <w:rsid w:val="00ED4E40"/>
    <w:rsid w:val="00EF1F4B"/>
    <w:rsid w:val="00F10CD0"/>
    <w:rsid w:val="00F17359"/>
    <w:rsid w:val="00F17678"/>
    <w:rsid w:val="00F36018"/>
    <w:rsid w:val="00F408B3"/>
    <w:rsid w:val="00F41260"/>
    <w:rsid w:val="00F42107"/>
    <w:rsid w:val="00F765C6"/>
    <w:rsid w:val="00FA2702"/>
    <w:rsid w:val="00FA63F4"/>
    <w:rsid w:val="00FB29E4"/>
    <w:rsid w:val="00FD4633"/>
    <w:rsid w:val="00FE2389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37F2"/>
  <w15:chartTrackingRefBased/>
  <w15:docId w15:val="{E0DCDAF0-8A96-4BF7-B36E-A0CFC653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B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wny">
    <w:name w:val="!tekst główny"/>
    <w:basedOn w:val="Normalny"/>
    <w:uiPriority w:val="99"/>
    <w:rsid w:val="00CE0CBF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CE0CB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B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B3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B3E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0B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0BA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744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411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20F0A"/>
    <w:pPr>
      <w:tabs>
        <w:tab w:val="left" w:pos="440"/>
        <w:tab w:val="right" w:leader="dot" w:pos="8341"/>
      </w:tabs>
      <w:spacing w:after="100"/>
    </w:pPr>
    <w:rPr>
      <w:rFonts w:ascii="Yu Mincho" w:eastAsia="Yu Mincho" w:hAnsi="Yu Mincho" w:cs="Tahoma"/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974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9F9B-8176-466F-861B-7673E5A9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2604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Arnold</dc:creator>
  <cp:keywords/>
  <dc:description/>
  <cp:lastModifiedBy>barbara.sommerfeld</cp:lastModifiedBy>
  <cp:revision>2</cp:revision>
  <cp:lastPrinted>2024-05-02T16:29:00Z</cp:lastPrinted>
  <dcterms:created xsi:type="dcterms:W3CDTF">2024-08-21T13:24:00Z</dcterms:created>
  <dcterms:modified xsi:type="dcterms:W3CDTF">2024-08-21T13:24:00Z</dcterms:modified>
</cp:coreProperties>
</file>